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09CCF" w14:textId="6CAAD403" w:rsidR="00DF0147" w:rsidRPr="00DF0147" w:rsidRDefault="00DF0147" w:rsidP="00DF0147">
      <w:pPr>
        <w:pStyle w:val="BasicParagraph"/>
        <w:suppressAutoHyphens/>
        <w:jc w:val="center"/>
        <w:rPr>
          <w:rFonts w:ascii="Nunito" w:hAnsi="Nunito"/>
          <w:color w:val="7D4196"/>
          <w:sz w:val="96"/>
          <w:szCs w:val="96"/>
        </w:rPr>
      </w:pPr>
      <w:r>
        <w:rPr>
          <w:noProof/>
          <w:lang w:eastAsia="en-GB"/>
        </w:rPr>
        <w:drawing>
          <wp:anchor distT="0" distB="0" distL="114300" distR="114300" simplePos="0" relativeHeight="251676672" behindDoc="0" locked="0" layoutInCell="1" allowOverlap="1" wp14:anchorId="69ACD445" wp14:editId="01E28A31">
            <wp:simplePos x="0" y="0"/>
            <wp:positionH relativeFrom="margin">
              <wp:align>right</wp:align>
            </wp:positionH>
            <wp:positionV relativeFrom="paragraph">
              <wp:posOffset>-426720</wp:posOffset>
            </wp:positionV>
            <wp:extent cx="6188710" cy="137922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Home Group Logo.png"/>
                    <pic:cNvPicPr/>
                  </pic:nvPicPr>
                  <pic:blipFill>
                    <a:blip r:embed="rId5">
                      <a:extLst>
                        <a:ext uri="{28A0092B-C50C-407E-A947-70E740481C1C}">
                          <a14:useLocalDpi xmlns:a14="http://schemas.microsoft.com/office/drawing/2010/main" val="0"/>
                        </a:ext>
                      </a:extLst>
                    </a:blip>
                    <a:stretch>
                      <a:fillRect/>
                    </a:stretch>
                  </pic:blipFill>
                  <pic:spPr>
                    <a:xfrm>
                      <a:off x="0" y="0"/>
                      <a:ext cx="6188710" cy="1379220"/>
                    </a:xfrm>
                    <a:prstGeom prst="rect">
                      <a:avLst/>
                    </a:prstGeom>
                  </pic:spPr>
                </pic:pic>
              </a:graphicData>
            </a:graphic>
            <wp14:sizeRelH relativeFrom="page">
              <wp14:pctWidth>0</wp14:pctWidth>
            </wp14:sizeRelH>
            <wp14:sizeRelV relativeFrom="page">
              <wp14:pctHeight>0</wp14:pctHeight>
            </wp14:sizeRelV>
          </wp:anchor>
        </w:drawing>
      </w:r>
      <w:r w:rsidR="00410BD8" w:rsidRPr="00410BD8">
        <w:rPr>
          <w:rFonts w:ascii="Nunito" w:hAnsi="Nunito"/>
          <w:color w:val="7D4196"/>
          <w:sz w:val="96"/>
          <w:szCs w:val="96"/>
        </w:rPr>
        <w:t>My Home Group</w:t>
      </w:r>
    </w:p>
    <w:p w14:paraId="07230301" w14:textId="7DAACE32" w:rsidR="00C152A0" w:rsidRPr="00C152A0" w:rsidRDefault="00C152A0" w:rsidP="00C152A0">
      <w:pPr>
        <w:pStyle w:val="BasicParagraph"/>
        <w:suppressAutoHyphens/>
        <w:jc w:val="center"/>
        <w:rPr>
          <w:rFonts w:ascii="Nunito" w:hAnsi="Nunito"/>
          <w:color w:val="7D4196"/>
          <w:sz w:val="72"/>
          <w:szCs w:val="72"/>
        </w:rPr>
      </w:pPr>
      <w:bookmarkStart w:id="0" w:name="_Hlk155858966"/>
      <w:r w:rsidRPr="00C152A0">
        <w:rPr>
          <w:rFonts w:ascii="Nunito" w:hAnsi="Nunito"/>
          <w:color w:val="7D4196"/>
          <w:sz w:val="72"/>
          <w:szCs w:val="72"/>
        </w:rPr>
        <w:t>My Home Group Minutes</w:t>
      </w:r>
    </w:p>
    <w:bookmarkEnd w:id="0"/>
    <w:p w14:paraId="2194CF9F" w14:textId="35947F27" w:rsidR="00C309ED" w:rsidRPr="0026645E" w:rsidRDefault="00DF0147" w:rsidP="0026645E">
      <w:pPr>
        <w:pStyle w:val="NoSpacing"/>
        <w:rPr>
          <w:rStyle w:val="MiniHeaderText"/>
          <w:rFonts w:ascii="Nunito" w:hAnsi="Nunito" w:cs="Tahoma"/>
          <w:b/>
          <w:color w:val="auto"/>
          <w:sz w:val="28"/>
          <w:szCs w:val="28"/>
        </w:rPr>
      </w:pPr>
      <w:r>
        <w:rPr>
          <w:noProof/>
        </w:rPr>
        <mc:AlternateContent>
          <mc:Choice Requires="wps">
            <w:drawing>
              <wp:anchor distT="0" distB="0" distL="114300" distR="114300" simplePos="0" relativeHeight="251659264" behindDoc="0" locked="0" layoutInCell="1" allowOverlap="1" wp14:anchorId="1AF6A14C" wp14:editId="1CDED4A3">
                <wp:simplePos x="0" y="0"/>
                <wp:positionH relativeFrom="margin">
                  <wp:align>center</wp:align>
                </wp:positionH>
                <wp:positionV relativeFrom="paragraph">
                  <wp:posOffset>162560</wp:posOffset>
                </wp:positionV>
                <wp:extent cx="5904000" cy="0"/>
                <wp:effectExtent l="0" t="19050" r="40005" b="38100"/>
                <wp:wrapNone/>
                <wp:docPr id="2" name="Straight Connector 2"/>
                <wp:cNvGraphicFramePr/>
                <a:graphic xmlns:a="http://schemas.openxmlformats.org/drawingml/2006/main">
                  <a:graphicData uri="http://schemas.microsoft.com/office/word/2010/wordprocessingShape">
                    <wps:wsp>
                      <wps:cNvCnPr/>
                      <wps:spPr>
                        <a:xfrm>
                          <a:off x="0" y="0"/>
                          <a:ext cx="5904000" cy="0"/>
                        </a:xfrm>
                        <a:prstGeom prst="line">
                          <a:avLst/>
                        </a:prstGeom>
                        <a:ln w="57150">
                          <a:solidFill>
                            <a:srgbClr val="7D41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9C4090" id="Straight Connector 2"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8pt" to="464.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" strokecolor="#7d4196" strokeweight="4.5pt">
                <w10:wrap anchorx="margin"/>
              </v:line>
            </w:pict>
          </mc:Fallback>
        </mc:AlternateContent>
      </w:r>
    </w:p>
    <w:p w14:paraId="6E6C5945" w14:textId="77777777" w:rsidR="00C152A0" w:rsidRDefault="00C152A0" w:rsidP="00C152A0">
      <w:pPr>
        <w:pStyle w:val="NoSpacing"/>
        <w:rPr>
          <w:rFonts w:ascii="Nunito" w:hAnsi="Nunito" w:cs="Tahoma"/>
          <w:b/>
          <w:sz w:val="28"/>
          <w:szCs w:val="28"/>
        </w:rPr>
      </w:pPr>
    </w:p>
    <w:p w14:paraId="2FE625EA" w14:textId="5D390F5A" w:rsidR="00C152A0" w:rsidRPr="00826628" w:rsidRDefault="00C152A0" w:rsidP="00C152A0">
      <w:pPr>
        <w:pStyle w:val="NoSpacing"/>
        <w:rPr>
          <w:rFonts w:ascii="Nunito" w:hAnsi="Nunito" w:cs="Tahoma"/>
          <w:bCs/>
          <w:sz w:val="36"/>
          <w:szCs w:val="36"/>
        </w:rPr>
      </w:pPr>
      <w:r w:rsidRPr="00826628">
        <w:rPr>
          <w:rFonts w:ascii="Nunito" w:hAnsi="Nunito" w:cs="Tahoma"/>
          <w:bCs/>
          <w:sz w:val="36"/>
          <w:szCs w:val="36"/>
        </w:rPr>
        <w:t xml:space="preserve">Meeting held on Wednesday </w:t>
      </w:r>
      <w:r w:rsidR="00977412">
        <w:rPr>
          <w:rFonts w:ascii="Nunito" w:hAnsi="Nunito" w:cs="Tahoma"/>
          <w:bCs/>
          <w:sz w:val="36"/>
          <w:szCs w:val="36"/>
        </w:rPr>
        <w:t>13</w:t>
      </w:r>
      <w:r w:rsidR="00977412" w:rsidRPr="00977412">
        <w:rPr>
          <w:rFonts w:ascii="Nunito" w:hAnsi="Nunito" w:cs="Tahoma"/>
          <w:bCs/>
          <w:sz w:val="36"/>
          <w:szCs w:val="36"/>
          <w:vertAlign w:val="superscript"/>
        </w:rPr>
        <w:t>th</w:t>
      </w:r>
      <w:r w:rsidR="00977412">
        <w:rPr>
          <w:rFonts w:ascii="Nunito" w:hAnsi="Nunito" w:cs="Tahoma"/>
          <w:bCs/>
          <w:sz w:val="36"/>
          <w:szCs w:val="36"/>
        </w:rPr>
        <w:t xml:space="preserve"> November</w:t>
      </w:r>
      <w:r w:rsidRPr="00826628">
        <w:rPr>
          <w:rFonts w:ascii="Nunito" w:hAnsi="Nunito" w:cs="Tahoma"/>
          <w:bCs/>
          <w:sz w:val="36"/>
          <w:szCs w:val="36"/>
        </w:rPr>
        <w:t xml:space="preserve"> 202</w:t>
      </w:r>
      <w:r w:rsidR="001B4217" w:rsidRPr="00826628">
        <w:rPr>
          <w:rFonts w:ascii="Nunito" w:hAnsi="Nunito" w:cs="Tahoma"/>
          <w:bCs/>
          <w:sz w:val="36"/>
          <w:szCs w:val="36"/>
        </w:rPr>
        <w:t>4</w:t>
      </w:r>
      <w:r w:rsidRPr="00826628">
        <w:rPr>
          <w:rFonts w:ascii="Nunito" w:hAnsi="Nunito" w:cs="Tahoma"/>
          <w:bCs/>
          <w:sz w:val="36"/>
          <w:szCs w:val="36"/>
        </w:rPr>
        <w:t xml:space="preserve">, </w:t>
      </w:r>
      <w:r w:rsidR="00977412">
        <w:rPr>
          <w:rFonts w:ascii="Nunito" w:hAnsi="Nunito" w:cs="Tahoma"/>
          <w:bCs/>
          <w:sz w:val="36"/>
          <w:szCs w:val="36"/>
        </w:rPr>
        <w:t xml:space="preserve">Dumfries office </w:t>
      </w:r>
      <w:r w:rsidRPr="00826628">
        <w:rPr>
          <w:rFonts w:ascii="Nunito" w:hAnsi="Nunito" w:cs="Tahoma"/>
          <w:bCs/>
          <w:sz w:val="36"/>
          <w:szCs w:val="36"/>
        </w:rPr>
        <w:t>at 1</w:t>
      </w:r>
      <w:r w:rsidR="001B4217" w:rsidRPr="00826628">
        <w:rPr>
          <w:rFonts w:ascii="Nunito" w:hAnsi="Nunito" w:cs="Tahoma"/>
          <w:bCs/>
          <w:sz w:val="36"/>
          <w:szCs w:val="36"/>
        </w:rPr>
        <w:t>1a</w:t>
      </w:r>
      <w:r w:rsidRPr="00826628">
        <w:rPr>
          <w:rFonts w:ascii="Nunito" w:hAnsi="Nunito" w:cs="Tahoma"/>
          <w:bCs/>
          <w:sz w:val="36"/>
          <w:szCs w:val="36"/>
        </w:rPr>
        <w:t>m</w:t>
      </w:r>
    </w:p>
    <w:p w14:paraId="3C030FC2" w14:textId="77777777" w:rsidR="00C152A0" w:rsidRPr="00826628" w:rsidRDefault="00C152A0" w:rsidP="00C152A0">
      <w:pPr>
        <w:pStyle w:val="NoSpacing"/>
        <w:rPr>
          <w:rStyle w:val="MiniHeaderText"/>
          <w:rFonts w:ascii="Nunito" w:hAnsi="Nunito" w:cs="Tahoma"/>
          <w:bCs/>
          <w:color w:val="auto"/>
          <w:sz w:val="20"/>
          <w:szCs w:val="20"/>
        </w:rPr>
      </w:pPr>
    </w:p>
    <w:p w14:paraId="54D20FF6" w14:textId="120DA100" w:rsidR="00344325" w:rsidRPr="00826628" w:rsidRDefault="00410BD8" w:rsidP="00410BD8">
      <w:pPr>
        <w:pStyle w:val="BasicParagraph"/>
        <w:suppressAutoHyphens/>
        <w:rPr>
          <w:rStyle w:val="MiniHeaderText"/>
          <w:rFonts w:ascii="Nunito" w:hAnsi="Nunito" w:cs="Nunito"/>
          <w:color w:val="363D51"/>
          <w:sz w:val="36"/>
          <w:szCs w:val="36"/>
        </w:rPr>
      </w:pPr>
      <w:r w:rsidRPr="00826628">
        <w:rPr>
          <w:rStyle w:val="MiniHeaderText"/>
          <w:rFonts w:ascii="Nunito" w:hAnsi="Nunito" w:cs="Nunito"/>
          <w:color w:val="7D4196"/>
          <w:sz w:val="36"/>
          <w:szCs w:val="36"/>
          <w:u w:val="single"/>
        </w:rPr>
        <w:t>In</w:t>
      </w:r>
      <w:r w:rsidR="00987EE2" w:rsidRPr="00826628">
        <w:rPr>
          <w:rStyle w:val="MiniHeaderText"/>
          <w:rFonts w:ascii="Nunito" w:hAnsi="Nunito" w:cs="Nunito"/>
          <w:color w:val="7D4196"/>
          <w:sz w:val="36"/>
          <w:szCs w:val="36"/>
          <w:u w:val="single"/>
        </w:rPr>
        <w:t xml:space="preserve"> </w:t>
      </w:r>
      <w:r w:rsidRPr="00826628">
        <w:rPr>
          <w:rStyle w:val="MiniHeaderText"/>
          <w:rFonts w:ascii="Nunito" w:hAnsi="Nunito" w:cs="Nunito"/>
          <w:color w:val="7D4196"/>
          <w:sz w:val="36"/>
          <w:szCs w:val="36"/>
          <w:u w:val="single"/>
        </w:rPr>
        <w:t>Attendance</w:t>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p>
    <w:p w14:paraId="6704990A" w14:textId="3FE5B29D" w:rsidR="008D683C" w:rsidRPr="00977412" w:rsidRDefault="00987EE2" w:rsidP="003045BF">
      <w:pPr>
        <w:pStyle w:val="NoSpacing"/>
        <w:rPr>
          <w:rFonts w:ascii="Nunito" w:hAnsi="Nunito" w:cs="Tahoma"/>
          <w:b/>
          <w:sz w:val="28"/>
          <w:szCs w:val="28"/>
        </w:rPr>
      </w:pPr>
      <w:r w:rsidRPr="00826628">
        <w:rPr>
          <w:rFonts w:ascii="Nunito" w:hAnsi="Nunito" w:cs="Tahoma"/>
          <w:b/>
          <w:sz w:val="28"/>
          <w:szCs w:val="28"/>
        </w:rPr>
        <w:t>MHG Members</w:t>
      </w:r>
      <w:r w:rsidR="00344325" w:rsidRPr="00826628">
        <w:rPr>
          <w:rFonts w:ascii="Nunito" w:hAnsi="Nunito" w:cs="Tahoma"/>
          <w:b/>
          <w:sz w:val="28"/>
          <w:szCs w:val="28"/>
        </w:rPr>
        <w:tab/>
      </w:r>
      <w:r w:rsidR="00344325" w:rsidRPr="00826628">
        <w:rPr>
          <w:rFonts w:ascii="Nunito" w:hAnsi="Nunito" w:cs="Tahoma"/>
          <w:b/>
          <w:sz w:val="28"/>
          <w:szCs w:val="28"/>
        </w:rPr>
        <w:tab/>
      </w:r>
      <w:r w:rsidR="00977412">
        <w:rPr>
          <w:rFonts w:ascii="Nunito" w:hAnsi="Nunito" w:cs="Tahoma"/>
          <w:b/>
          <w:sz w:val="28"/>
          <w:szCs w:val="28"/>
        </w:rPr>
        <w:tab/>
      </w:r>
      <w:r w:rsidR="00977412">
        <w:rPr>
          <w:rFonts w:ascii="Nunito" w:hAnsi="Nunito" w:cs="Tahoma"/>
          <w:b/>
          <w:sz w:val="28"/>
          <w:szCs w:val="28"/>
        </w:rPr>
        <w:tab/>
      </w:r>
      <w:r w:rsidR="00977412">
        <w:rPr>
          <w:rFonts w:ascii="Nunito" w:hAnsi="Nunito" w:cs="Tahoma"/>
          <w:b/>
          <w:sz w:val="28"/>
          <w:szCs w:val="28"/>
        </w:rPr>
        <w:tab/>
      </w:r>
      <w:r w:rsidR="00D9769A" w:rsidRPr="00826628">
        <w:rPr>
          <w:rFonts w:ascii="Nunito" w:hAnsi="Nunito" w:cs="Tahoma"/>
          <w:b/>
          <w:sz w:val="28"/>
          <w:szCs w:val="28"/>
        </w:rPr>
        <w:tab/>
      </w:r>
      <w:r w:rsidR="00D9769A" w:rsidRPr="00826628">
        <w:rPr>
          <w:rFonts w:ascii="Nunito" w:hAnsi="Nunito" w:cs="Tahoma"/>
          <w:b/>
          <w:sz w:val="28"/>
          <w:szCs w:val="28"/>
        </w:rPr>
        <w:tab/>
        <w:t>Apologies</w:t>
      </w:r>
      <w:r w:rsidR="00344325" w:rsidRPr="00826628">
        <w:rPr>
          <w:rFonts w:ascii="Nunito" w:hAnsi="Nunito" w:cs="Tahoma"/>
          <w:bCs/>
          <w:sz w:val="28"/>
          <w:szCs w:val="28"/>
        </w:rPr>
        <w:tab/>
      </w:r>
      <w:r w:rsidR="00344325" w:rsidRPr="00826628">
        <w:rPr>
          <w:rFonts w:ascii="Nunito" w:hAnsi="Nunito" w:cs="Tahoma"/>
          <w:bCs/>
          <w:sz w:val="28"/>
          <w:szCs w:val="28"/>
        </w:rPr>
        <w:tab/>
      </w:r>
    </w:p>
    <w:p w14:paraId="686B6772" w14:textId="77777777" w:rsidR="00977412" w:rsidRDefault="00977412" w:rsidP="00987EE2">
      <w:pPr>
        <w:pStyle w:val="NoSpacing"/>
        <w:rPr>
          <w:rStyle w:val="MiniHeaderText"/>
          <w:rFonts w:ascii="Nunito" w:hAnsi="Nunito" w:cs="Tahoma"/>
          <w:bCs/>
          <w:color w:val="auto"/>
          <w:sz w:val="28"/>
          <w:szCs w:val="28"/>
        </w:rPr>
      </w:pPr>
    </w:p>
    <w:p w14:paraId="58A5099D" w14:textId="13259CC1" w:rsidR="002F65AF" w:rsidRPr="00977412" w:rsidRDefault="00977412" w:rsidP="00977412">
      <w:pPr>
        <w:pStyle w:val="NoSpacing"/>
        <w:rPr>
          <w:rStyle w:val="MiniHeaderText"/>
          <w:rFonts w:ascii="Nunito" w:hAnsi="Nunito" w:cs="Tahoma"/>
          <w:bCs/>
          <w:color w:val="auto"/>
          <w:sz w:val="24"/>
          <w:szCs w:val="24"/>
        </w:rPr>
      </w:pPr>
      <w:r w:rsidRPr="00977412">
        <w:rPr>
          <w:rStyle w:val="MiniHeaderText"/>
          <w:rFonts w:ascii="Nunito" w:hAnsi="Nunito" w:cs="Tahoma"/>
          <w:bCs/>
          <w:color w:val="auto"/>
          <w:sz w:val="24"/>
          <w:szCs w:val="24"/>
        </w:rPr>
        <w:t xml:space="preserve">Christopher </w:t>
      </w:r>
      <w:proofErr w:type="spellStart"/>
      <w:r w:rsidRPr="00977412">
        <w:rPr>
          <w:rStyle w:val="MiniHeaderText"/>
          <w:rFonts w:ascii="Nunito" w:hAnsi="Nunito" w:cs="Tahoma"/>
          <w:bCs/>
          <w:color w:val="auto"/>
          <w:sz w:val="24"/>
          <w:szCs w:val="24"/>
        </w:rPr>
        <w:t>Laverie</w:t>
      </w:r>
      <w:proofErr w:type="spellEnd"/>
      <w:r w:rsidRPr="00977412">
        <w:rPr>
          <w:rStyle w:val="MiniHeaderText"/>
          <w:rFonts w:ascii="Nunito" w:hAnsi="Nunito" w:cs="Tahoma"/>
          <w:bCs/>
          <w:color w:val="auto"/>
          <w:sz w:val="24"/>
          <w:szCs w:val="24"/>
        </w:rPr>
        <w:t xml:space="preserve"> </w:t>
      </w:r>
      <w:r w:rsidRPr="00977412">
        <w:rPr>
          <w:rStyle w:val="MiniHeaderText"/>
          <w:rFonts w:ascii="Nunito" w:hAnsi="Nunito" w:cs="Tahoma"/>
          <w:bCs/>
          <w:color w:val="auto"/>
          <w:sz w:val="24"/>
          <w:szCs w:val="24"/>
        </w:rPr>
        <w:tab/>
      </w:r>
      <w:r w:rsidRPr="00977412">
        <w:rPr>
          <w:rStyle w:val="MiniHeaderText"/>
          <w:rFonts w:ascii="Nunito" w:hAnsi="Nunito" w:cs="Tahoma"/>
          <w:bCs/>
          <w:color w:val="auto"/>
          <w:sz w:val="24"/>
          <w:szCs w:val="24"/>
        </w:rPr>
        <w:tab/>
      </w:r>
      <w:r w:rsidRPr="00977412">
        <w:rPr>
          <w:rStyle w:val="MiniHeaderText"/>
          <w:rFonts w:ascii="Nunito" w:hAnsi="Nunito" w:cs="Tahoma"/>
          <w:bCs/>
          <w:color w:val="auto"/>
          <w:sz w:val="24"/>
          <w:szCs w:val="24"/>
        </w:rPr>
        <w:tab/>
      </w:r>
      <w:r w:rsidRPr="00977412">
        <w:rPr>
          <w:rStyle w:val="MiniHeaderText"/>
          <w:rFonts w:ascii="Nunito" w:hAnsi="Nunito" w:cs="Tahoma"/>
          <w:bCs/>
          <w:color w:val="auto"/>
          <w:sz w:val="24"/>
          <w:szCs w:val="24"/>
        </w:rPr>
        <w:tab/>
      </w:r>
      <w:r w:rsidRPr="00977412">
        <w:rPr>
          <w:rStyle w:val="MiniHeaderText"/>
          <w:rFonts w:ascii="Nunito" w:hAnsi="Nunito" w:cs="Tahoma"/>
          <w:bCs/>
          <w:color w:val="auto"/>
          <w:sz w:val="24"/>
          <w:szCs w:val="24"/>
        </w:rPr>
        <w:tab/>
      </w:r>
      <w:r w:rsidRPr="00977412">
        <w:rPr>
          <w:rStyle w:val="MiniHeaderText"/>
          <w:rFonts w:ascii="Nunito" w:hAnsi="Nunito" w:cs="Tahoma"/>
          <w:bCs/>
          <w:color w:val="auto"/>
          <w:sz w:val="24"/>
          <w:szCs w:val="24"/>
        </w:rPr>
        <w:tab/>
      </w:r>
    </w:p>
    <w:p w14:paraId="7C0AB02D" w14:textId="77777777" w:rsidR="00977412" w:rsidRPr="00977412" w:rsidRDefault="00977412" w:rsidP="00977412">
      <w:pPr>
        <w:pStyle w:val="NoSpacing"/>
        <w:rPr>
          <w:rStyle w:val="MiniHeaderText"/>
          <w:rFonts w:ascii="Nunito" w:hAnsi="Nunito" w:cs="Tahoma"/>
          <w:bCs/>
          <w:color w:val="auto"/>
          <w:sz w:val="24"/>
          <w:szCs w:val="24"/>
        </w:rPr>
      </w:pPr>
      <w:r w:rsidRPr="00977412">
        <w:rPr>
          <w:rStyle w:val="MiniHeaderText"/>
          <w:rFonts w:ascii="Nunito" w:hAnsi="Nunito" w:cs="Tahoma"/>
          <w:bCs/>
          <w:color w:val="auto"/>
          <w:sz w:val="24"/>
          <w:szCs w:val="24"/>
        </w:rPr>
        <w:t>Angela Milroy</w:t>
      </w:r>
    </w:p>
    <w:p w14:paraId="76240D85" w14:textId="6027A259" w:rsidR="00977412" w:rsidRPr="00977412" w:rsidRDefault="00977412" w:rsidP="00977412">
      <w:pPr>
        <w:pStyle w:val="NoSpacing"/>
        <w:rPr>
          <w:rStyle w:val="MiniHeaderText"/>
          <w:rFonts w:ascii="Nunito" w:hAnsi="Nunito" w:cs="Tahoma"/>
          <w:bCs/>
          <w:color w:val="auto"/>
          <w:sz w:val="24"/>
          <w:szCs w:val="24"/>
        </w:rPr>
      </w:pPr>
      <w:r w:rsidRPr="00977412">
        <w:rPr>
          <w:rStyle w:val="MiniHeaderText"/>
          <w:rFonts w:ascii="Nunito" w:hAnsi="Nunito" w:cs="Tahoma"/>
          <w:bCs/>
          <w:color w:val="auto"/>
          <w:sz w:val="24"/>
          <w:szCs w:val="24"/>
        </w:rPr>
        <w:t>Wendy Hall</w:t>
      </w:r>
    </w:p>
    <w:p w14:paraId="0B40C103" w14:textId="41847FBF" w:rsidR="00977412" w:rsidRDefault="00977412" w:rsidP="00977412">
      <w:pPr>
        <w:pStyle w:val="NoSpacing"/>
        <w:rPr>
          <w:rStyle w:val="MiniHeaderText"/>
          <w:rFonts w:ascii="Nunito" w:hAnsi="Nunito" w:cs="Tahoma"/>
          <w:bCs/>
          <w:color w:val="auto"/>
          <w:sz w:val="28"/>
          <w:szCs w:val="28"/>
        </w:rPr>
      </w:pPr>
      <w:r w:rsidRPr="00977412">
        <w:rPr>
          <w:rStyle w:val="MiniHeaderText"/>
          <w:rFonts w:ascii="Nunito" w:hAnsi="Nunito" w:cs="Tahoma"/>
          <w:bCs/>
          <w:color w:val="auto"/>
          <w:sz w:val="24"/>
          <w:szCs w:val="24"/>
        </w:rPr>
        <w:t>Sharon Monk</w:t>
      </w:r>
      <w:r w:rsidRPr="00977412">
        <w:rPr>
          <w:rStyle w:val="MiniHeaderText"/>
          <w:rFonts w:ascii="Nunito" w:hAnsi="Nunito" w:cs="Tahoma"/>
          <w:bCs/>
          <w:color w:val="auto"/>
          <w:sz w:val="24"/>
          <w:szCs w:val="24"/>
        </w:rPr>
        <w:tab/>
      </w:r>
      <w:r>
        <w:rPr>
          <w:rStyle w:val="MiniHeaderText"/>
          <w:rFonts w:ascii="Nunito" w:hAnsi="Nunito" w:cs="Tahoma"/>
          <w:bCs/>
          <w:color w:val="auto"/>
          <w:sz w:val="28"/>
          <w:szCs w:val="28"/>
        </w:rPr>
        <w:tab/>
      </w:r>
    </w:p>
    <w:p w14:paraId="35AF646E" w14:textId="77777777" w:rsidR="00977412" w:rsidRPr="00826628" w:rsidRDefault="00977412" w:rsidP="00987EE2">
      <w:pPr>
        <w:pStyle w:val="NoSpacing"/>
        <w:rPr>
          <w:rStyle w:val="MiniHeaderText"/>
          <w:rFonts w:ascii="Nunito" w:hAnsi="Nunito" w:cs="Tahoma"/>
          <w:bCs/>
          <w:color w:val="auto"/>
          <w:sz w:val="28"/>
          <w:szCs w:val="28"/>
        </w:rPr>
      </w:pPr>
    </w:p>
    <w:p w14:paraId="098D29A2" w14:textId="4496124A" w:rsidR="002F65AF" w:rsidRDefault="002F65AF" w:rsidP="00987EE2">
      <w:pPr>
        <w:pStyle w:val="NoSpacing"/>
        <w:rPr>
          <w:rFonts w:ascii="Nunito" w:hAnsi="Nunito" w:cs="Tahoma"/>
          <w:bCs/>
          <w:color w:val="7030A0"/>
          <w:sz w:val="36"/>
          <w:szCs w:val="36"/>
          <w:u w:val="single"/>
        </w:rPr>
      </w:pPr>
      <w:r w:rsidRPr="00826628">
        <w:rPr>
          <w:rFonts w:ascii="Nunito" w:hAnsi="Nunito" w:cs="Tahoma"/>
          <w:bCs/>
          <w:color w:val="7030A0"/>
          <w:sz w:val="36"/>
          <w:szCs w:val="36"/>
          <w:u w:val="single"/>
        </w:rPr>
        <w:t>Other Attendees</w:t>
      </w:r>
    </w:p>
    <w:p w14:paraId="7747142A" w14:textId="77777777" w:rsidR="00826628" w:rsidRPr="00826628" w:rsidRDefault="00826628" w:rsidP="00987EE2">
      <w:pPr>
        <w:pStyle w:val="NoSpacing"/>
        <w:rPr>
          <w:rFonts w:ascii="Nunito" w:hAnsi="Nunito" w:cs="Tahoma"/>
          <w:bCs/>
          <w:color w:val="7030A0"/>
          <w:sz w:val="36"/>
          <w:szCs w:val="36"/>
          <w:u w:val="single"/>
        </w:rPr>
      </w:pPr>
    </w:p>
    <w:p w14:paraId="065CE18E" w14:textId="77777777" w:rsidR="007D08BE" w:rsidRDefault="00E54170" w:rsidP="007D08BE">
      <w:pPr>
        <w:pStyle w:val="NoSpacing"/>
        <w:rPr>
          <w:rFonts w:ascii="Nunito" w:hAnsi="Nunito" w:cs="Tahoma"/>
          <w:bCs/>
          <w:sz w:val="32"/>
          <w:szCs w:val="32"/>
        </w:rPr>
      </w:pPr>
      <w:r w:rsidRPr="00826628">
        <w:rPr>
          <w:rFonts w:ascii="Nunito" w:hAnsi="Nunito"/>
          <w:sz w:val="24"/>
          <w:szCs w:val="24"/>
        </w:rPr>
        <w:t>Abigail Turnbull (Tenancy Services Team Manager)</w:t>
      </w:r>
    </w:p>
    <w:p w14:paraId="45C6B3FE" w14:textId="3445C82C" w:rsidR="007D08BE" w:rsidRPr="007D08BE" w:rsidRDefault="00977412" w:rsidP="00A2453E">
      <w:pPr>
        <w:pStyle w:val="NoSpacing"/>
        <w:rPr>
          <w:rFonts w:ascii="Nunito" w:hAnsi="Nunito" w:cs="Tahoma"/>
          <w:bCs/>
          <w:sz w:val="32"/>
          <w:szCs w:val="32"/>
        </w:rPr>
      </w:pPr>
      <w:r>
        <w:rPr>
          <w:rFonts w:ascii="Nunito" w:hAnsi="Nunito"/>
          <w:sz w:val="24"/>
          <w:szCs w:val="24"/>
        </w:rPr>
        <w:t>Sandra Jackson (Housing Officer)</w:t>
      </w:r>
    </w:p>
    <w:p w14:paraId="5C7A5C2E" w14:textId="1A88CFEE" w:rsidR="00977412" w:rsidRDefault="00E54170" w:rsidP="00A2453E">
      <w:pPr>
        <w:pStyle w:val="NoSpacing"/>
        <w:rPr>
          <w:rFonts w:ascii="Nunito" w:hAnsi="Nunito"/>
          <w:sz w:val="24"/>
          <w:szCs w:val="24"/>
        </w:rPr>
      </w:pPr>
      <w:r w:rsidRPr="00826628">
        <w:rPr>
          <w:rFonts w:ascii="Nunito" w:hAnsi="Nunito"/>
          <w:sz w:val="24"/>
          <w:szCs w:val="24"/>
        </w:rPr>
        <w:t>Brenda Murphy (Housing Officer)</w:t>
      </w:r>
    </w:p>
    <w:p w14:paraId="5514C876" w14:textId="77777777" w:rsidR="00A2453E" w:rsidRDefault="00977412" w:rsidP="00A2453E">
      <w:pPr>
        <w:spacing w:line="240" w:lineRule="auto"/>
        <w:rPr>
          <w:rFonts w:ascii="Nunito" w:hAnsi="Nunito" w:cs="Tahoma"/>
          <w:bCs/>
          <w:sz w:val="24"/>
          <w:szCs w:val="24"/>
        </w:rPr>
      </w:pPr>
      <w:r w:rsidRPr="00977412">
        <w:rPr>
          <w:rFonts w:ascii="Nunito" w:hAnsi="Nunito" w:cs="Tahoma"/>
          <w:bCs/>
          <w:sz w:val="24"/>
          <w:szCs w:val="24"/>
        </w:rPr>
        <w:t xml:space="preserve">Fiona McCulloch </w:t>
      </w:r>
      <w:proofErr w:type="spellStart"/>
      <w:r w:rsidRPr="00977412">
        <w:rPr>
          <w:rFonts w:ascii="Nunito" w:hAnsi="Nunito" w:cs="Tahoma"/>
          <w:bCs/>
          <w:sz w:val="24"/>
          <w:szCs w:val="24"/>
        </w:rPr>
        <w:t>McCulloch</w:t>
      </w:r>
      <w:proofErr w:type="spellEnd"/>
      <w:r w:rsidRPr="00977412">
        <w:rPr>
          <w:rFonts w:ascii="Nunito" w:hAnsi="Nunito" w:cs="Tahoma"/>
          <w:bCs/>
          <w:sz w:val="24"/>
          <w:szCs w:val="24"/>
        </w:rPr>
        <w:t xml:space="preserve"> (</w:t>
      </w:r>
      <w:proofErr w:type="spellStart"/>
      <w:r w:rsidRPr="00977412">
        <w:rPr>
          <w:rFonts w:ascii="Nunito" w:hAnsi="Nunito" w:cs="Tahoma"/>
          <w:bCs/>
          <w:sz w:val="24"/>
          <w:szCs w:val="24"/>
        </w:rPr>
        <w:t>Stranaer</w:t>
      </w:r>
      <w:proofErr w:type="spellEnd"/>
      <w:r w:rsidRPr="00977412">
        <w:rPr>
          <w:rFonts w:ascii="Nunito" w:hAnsi="Nunito" w:cs="Tahoma"/>
          <w:bCs/>
          <w:sz w:val="24"/>
          <w:szCs w:val="24"/>
        </w:rPr>
        <w:t>)</w:t>
      </w:r>
    </w:p>
    <w:p w14:paraId="34319723" w14:textId="6D7FE577" w:rsidR="00A2453E" w:rsidRDefault="00A2453E" w:rsidP="00A2453E">
      <w:pPr>
        <w:spacing w:line="240" w:lineRule="auto"/>
        <w:rPr>
          <w:rFonts w:ascii="Nunito" w:hAnsi="Nunito" w:cs="Tahoma"/>
          <w:bCs/>
          <w:sz w:val="24"/>
          <w:szCs w:val="24"/>
        </w:rPr>
      </w:pPr>
      <w:r>
        <w:rPr>
          <w:rFonts w:ascii="Nunito" w:hAnsi="Nunito" w:cs="Tahoma"/>
          <w:bCs/>
          <w:sz w:val="24"/>
          <w:szCs w:val="24"/>
        </w:rPr>
        <w:t>Kacie Dunn (Dumfries)</w:t>
      </w:r>
    </w:p>
    <w:p w14:paraId="5A68616D" w14:textId="77777777" w:rsidR="00A2453E" w:rsidRDefault="00A2453E" w:rsidP="00A2453E">
      <w:pPr>
        <w:spacing w:line="240" w:lineRule="auto"/>
        <w:rPr>
          <w:rFonts w:ascii="Nunito" w:hAnsi="Nunito" w:cs="Tahoma"/>
          <w:bCs/>
          <w:sz w:val="24"/>
          <w:szCs w:val="24"/>
        </w:rPr>
      </w:pPr>
    </w:p>
    <w:p w14:paraId="6C22270C" w14:textId="5E92F892" w:rsidR="00E54170" w:rsidRPr="00A2453E" w:rsidRDefault="00C7282B" w:rsidP="00A2453E">
      <w:pPr>
        <w:spacing w:line="240" w:lineRule="auto"/>
        <w:rPr>
          <w:rFonts w:ascii="Nunito" w:hAnsi="Nunito" w:cs="Tahoma"/>
          <w:bCs/>
          <w:sz w:val="28"/>
          <w:szCs w:val="28"/>
        </w:rPr>
      </w:pPr>
      <w:r w:rsidRPr="00826628">
        <w:rPr>
          <w:rStyle w:val="MiniHeaderText"/>
          <w:rFonts w:ascii="Nunito" w:hAnsi="Nunito" w:cs="Nunito"/>
          <w:color w:val="7D4196"/>
          <w:sz w:val="36"/>
          <w:szCs w:val="36"/>
          <w:u w:val="single"/>
        </w:rPr>
        <w:t>Welcome Introduction</w:t>
      </w:r>
    </w:p>
    <w:p w14:paraId="7540D731" w14:textId="0D96D072" w:rsidR="00E54170" w:rsidRDefault="00E54170" w:rsidP="00E54170">
      <w:pPr>
        <w:rPr>
          <w:rFonts w:ascii="Nunito" w:hAnsi="Nunito"/>
          <w:sz w:val="24"/>
          <w:szCs w:val="24"/>
        </w:rPr>
      </w:pPr>
      <w:r w:rsidRPr="00826628">
        <w:rPr>
          <w:rFonts w:ascii="Nunito" w:hAnsi="Nunito"/>
          <w:b/>
          <w:bCs/>
          <w:sz w:val="24"/>
          <w:szCs w:val="24"/>
        </w:rPr>
        <w:t>Welcome</w:t>
      </w:r>
      <w:r w:rsidRPr="00826628">
        <w:rPr>
          <w:rFonts w:ascii="Nunito" w:hAnsi="Nunito"/>
          <w:sz w:val="24"/>
          <w:szCs w:val="24"/>
        </w:rPr>
        <w:t xml:space="preserve"> extended</w:t>
      </w:r>
      <w:r w:rsidRPr="00826628">
        <w:rPr>
          <w:rFonts w:ascii="Nunito" w:hAnsi="Nunito"/>
          <w:b/>
          <w:bCs/>
          <w:sz w:val="24"/>
          <w:szCs w:val="24"/>
        </w:rPr>
        <w:t xml:space="preserve"> </w:t>
      </w:r>
      <w:r w:rsidRPr="00826628">
        <w:rPr>
          <w:rFonts w:ascii="Nunito" w:hAnsi="Nunito"/>
          <w:sz w:val="24"/>
          <w:szCs w:val="24"/>
        </w:rPr>
        <w:t xml:space="preserve">to everyone and introductions </w:t>
      </w:r>
      <w:r w:rsidR="007D08BE">
        <w:rPr>
          <w:rFonts w:ascii="Nunito" w:hAnsi="Nunito"/>
          <w:sz w:val="24"/>
          <w:szCs w:val="24"/>
        </w:rPr>
        <w:t>to first Dumfries MHG.</w:t>
      </w:r>
    </w:p>
    <w:p w14:paraId="4A049AD8" w14:textId="7FE0C566" w:rsidR="007D08BE" w:rsidRPr="00826628" w:rsidRDefault="007D08BE" w:rsidP="00E54170">
      <w:pPr>
        <w:rPr>
          <w:rFonts w:ascii="Nunito" w:hAnsi="Nunito"/>
          <w:sz w:val="24"/>
          <w:szCs w:val="24"/>
        </w:rPr>
      </w:pPr>
      <w:r>
        <w:rPr>
          <w:rFonts w:ascii="Nunito" w:hAnsi="Nunito"/>
          <w:sz w:val="24"/>
          <w:szCs w:val="24"/>
        </w:rPr>
        <w:t>An introduction to the running of MHG meetings was given and copies of previous Glasgow MHG meeting minutes were shown and discussed.</w:t>
      </w:r>
    </w:p>
    <w:p w14:paraId="227A2960" w14:textId="77777777" w:rsidR="007D08BE" w:rsidRDefault="00E54170" w:rsidP="00E54170">
      <w:pPr>
        <w:rPr>
          <w:rFonts w:ascii="Nunito" w:hAnsi="Nunito"/>
          <w:sz w:val="24"/>
          <w:szCs w:val="24"/>
        </w:rPr>
      </w:pPr>
      <w:r w:rsidRPr="00826628">
        <w:rPr>
          <w:rFonts w:ascii="Nunito" w:hAnsi="Nunito"/>
          <w:sz w:val="24"/>
          <w:szCs w:val="24"/>
        </w:rPr>
        <w:t xml:space="preserve">Discussion on plans to extend </w:t>
      </w:r>
      <w:r w:rsidR="007D08BE">
        <w:rPr>
          <w:rFonts w:ascii="Nunito" w:hAnsi="Nunito"/>
          <w:sz w:val="24"/>
          <w:szCs w:val="24"/>
        </w:rPr>
        <w:t>MHG</w:t>
      </w:r>
      <w:r w:rsidRPr="00826628">
        <w:rPr>
          <w:rFonts w:ascii="Nunito" w:hAnsi="Nunito"/>
          <w:sz w:val="24"/>
          <w:szCs w:val="24"/>
        </w:rPr>
        <w:t xml:space="preserve"> members. With everyone asked to extend invite to friends (key tenants) to next meeting.</w:t>
      </w:r>
      <w:r w:rsidR="007D08BE">
        <w:rPr>
          <w:rFonts w:ascii="Nunito" w:hAnsi="Nunito"/>
          <w:sz w:val="24"/>
          <w:szCs w:val="24"/>
        </w:rPr>
        <w:t xml:space="preserve"> </w:t>
      </w:r>
    </w:p>
    <w:p w14:paraId="162E5CD1" w14:textId="4756DA12" w:rsidR="007D08BE" w:rsidRPr="00A2453E" w:rsidRDefault="007D08BE" w:rsidP="00145943">
      <w:pPr>
        <w:rPr>
          <w:rStyle w:val="MiniHeaderText"/>
          <w:rFonts w:ascii="Nunito" w:hAnsi="Nunito" w:cstheme="minorBidi"/>
          <w:color w:val="auto"/>
          <w:sz w:val="24"/>
          <w:szCs w:val="24"/>
        </w:rPr>
      </w:pPr>
      <w:r>
        <w:rPr>
          <w:rFonts w:ascii="Nunito" w:hAnsi="Nunito"/>
          <w:sz w:val="24"/>
          <w:szCs w:val="24"/>
        </w:rPr>
        <w:lastRenderedPageBreak/>
        <w:t>Wendy and Sharon were introduced (Glasgow MHG members) and spoke about what the MHG and their experience.</w:t>
      </w:r>
    </w:p>
    <w:p w14:paraId="617A3D62" w14:textId="58F88C0F" w:rsidR="007B4DF3" w:rsidRPr="00826628" w:rsidRDefault="007B4DF3" w:rsidP="00145943">
      <w:pPr>
        <w:rPr>
          <w:rStyle w:val="MiniHeaderText"/>
          <w:rFonts w:ascii="Nunito" w:hAnsi="Nunito" w:cs="Nunito"/>
          <w:color w:val="7D4196"/>
          <w:sz w:val="36"/>
          <w:szCs w:val="36"/>
          <w:u w:val="single"/>
        </w:rPr>
      </w:pPr>
      <w:r w:rsidRPr="00826628">
        <w:rPr>
          <w:rStyle w:val="MiniHeaderText"/>
          <w:rFonts w:ascii="Nunito" w:hAnsi="Nunito" w:cs="Nunito"/>
          <w:color w:val="7D4196"/>
          <w:sz w:val="36"/>
          <w:szCs w:val="36"/>
          <w:u w:val="single"/>
        </w:rPr>
        <w:t>New attendees</w:t>
      </w:r>
    </w:p>
    <w:p w14:paraId="755D433E" w14:textId="3E7E1349" w:rsidR="007D08BE" w:rsidRDefault="007D08BE" w:rsidP="00145943">
      <w:pPr>
        <w:rPr>
          <w:rStyle w:val="MiniHeaderText"/>
          <w:rFonts w:ascii="Nunito" w:hAnsi="Nunito" w:cs="Nunito"/>
          <w:color w:val="auto"/>
          <w:sz w:val="24"/>
          <w:szCs w:val="24"/>
        </w:rPr>
      </w:pPr>
      <w:r>
        <w:rPr>
          <w:rStyle w:val="MiniHeaderText"/>
          <w:rFonts w:ascii="Nunito" w:hAnsi="Nunito" w:cs="Nunito"/>
          <w:color w:val="auto"/>
          <w:sz w:val="24"/>
          <w:szCs w:val="24"/>
        </w:rPr>
        <w:t xml:space="preserve">Christopher </w:t>
      </w:r>
      <w:proofErr w:type="spellStart"/>
      <w:r>
        <w:rPr>
          <w:rStyle w:val="MiniHeaderText"/>
          <w:rFonts w:ascii="Nunito" w:hAnsi="Nunito" w:cs="Nunito"/>
          <w:color w:val="auto"/>
          <w:sz w:val="24"/>
          <w:szCs w:val="24"/>
        </w:rPr>
        <w:t>Laverie</w:t>
      </w:r>
      <w:proofErr w:type="spellEnd"/>
    </w:p>
    <w:p w14:paraId="2D585E50" w14:textId="69F8C6FE" w:rsidR="007D08BE" w:rsidRDefault="007D08BE" w:rsidP="00145943">
      <w:pPr>
        <w:rPr>
          <w:rStyle w:val="MiniHeaderText"/>
          <w:rFonts w:ascii="Nunito" w:hAnsi="Nunito" w:cs="Nunito"/>
          <w:color w:val="auto"/>
          <w:sz w:val="24"/>
          <w:szCs w:val="24"/>
        </w:rPr>
      </w:pPr>
      <w:r>
        <w:rPr>
          <w:rStyle w:val="MiniHeaderText"/>
          <w:rFonts w:ascii="Nunito" w:hAnsi="Nunito" w:cs="Nunito"/>
          <w:color w:val="auto"/>
          <w:sz w:val="24"/>
          <w:szCs w:val="24"/>
        </w:rPr>
        <w:t>Angela Milroy</w:t>
      </w:r>
    </w:p>
    <w:p w14:paraId="27B03576" w14:textId="77777777" w:rsidR="00A2453E" w:rsidRPr="007D08BE" w:rsidRDefault="00A2453E" w:rsidP="00145943">
      <w:pPr>
        <w:rPr>
          <w:rStyle w:val="MiniHeaderText"/>
          <w:rFonts w:ascii="Nunito" w:hAnsi="Nunito" w:cs="Nunito"/>
          <w:color w:val="auto"/>
          <w:sz w:val="24"/>
          <w:szCs w:val="24"/>
        </w:rPr>
      </w:pPr>
    </w:p>
    <w:p w14:paraId="5D2F4ACB" w14:textId="1EED373F" w:rsidR="00CB001F" w:rsidRPr="00826628" w:rsidRDefault="007D08BE" w:rsidP="009F47C0">
      <w:pPr>
        <w:rPr>
          <w:rStyle w:val="MiniHeaderText"/>
          <w:rFonts w:ascii="Nunito" w:hAnsi="Nunito" w:cs="Nunito"/>
          <w:color w:val="7D4196"/>
          <w:sz w:val="36"/>
          <w:szCs w:val="36"/>
          <w:u w:val="single"/>
        </w:rPr>
      </w:pPr>
      <w:r>
        <w:rPr>
          <w:rFonts w:ascii="Nunito" w:hAnsi="Nunito" w:cs="Nunito"/>
          <w:noProof/>
          <w:color w:val="7D4196"/>
          <w:sz w:val="36"/>
          <w:szCs w:val="36"/>
          <w:u w:val="single"/>
        </w:rPr>
        <w:t>Kitchen Upgrades</w:t>
      </w:r>
    </w:p>
    <w:p w14:paraId="03889E7C" w14:textId="66EBDA8E" w:rsidR="002F6966" w:rsidRDefault="007D08BE" w:rsidP="002F6966">
      <w:pPr>
        <w:rPr>
          <w:rFonts w:ascii="Nunito" w:hAnsi="Nunito"/>
          <w:sz w:val="24"/>
          <w:szCs w:val="24"/>
        </w:rPr>
      </w:pPr>
      <w:r>
        <w:rPr>
          <w:rFonts w:ascii="Nunito" w:hAnsi="Nunito"/>
          <w:sz w:val="24"/>
          <w:szCs w:val="24"/>
        </w:rPr>
        <w:t>No attendees had recently had their kitchens done, so were given a copy of the ‘Tenants guide to kitchen upgrades’ leaflet which is given out to tenants before work commences and the new ‘kitchen upgrades timeline’ which has been created to go alongside this. A photo timeline was requested by Glasgow MHG.</w:t>
      </w:r>
    </w:p>
    <w:p w14:paraId="1DA631DF" w14:textId="37BCEC99" w:rsidR="001875B4" w:rsidRDefault="001875B4" w:rsidP="002F6966">
      <w:pPr>
        <w:rPr>
          <w:rFonts w:ascii="Nunito" w:hAnsi="Nunito"/>
          <w:sz w:val="24"/>
          <w:szCs w:val="24"/>
        </w:rPr>
      </w:pPr>
      <w:r>
        <w:rPr>
          <w:rFonts w:ascii="Nunito" w:hAnsi="Nunito"/>
          <w:sz w:val="24"/>
          <w:szCs w:val="24"/>
        </w:rPr>
        <w:t xml:space="preserve">Feedback on the timeline was good- attendees felt it was easy to read and helped explain the process better. A suggestion for improvement was bigger photos- an A3 copy was </w:t>
      </w:r>
      <w:proofErr w:type="gramStart"/>
      <w:r>
        <w:rPr>
          <w:rFonts w:ascii="Nunito" w:hAnsi="Nunito"/>
          <w:sz w:val="24"/>
          <w:szCs w:val="24"/>
        </w:rPr>
        <w:t>provided</w:t>
      </w:r>
      <w:proofErr w:type="gramEnd"/>
      <w:r>
        <w:rPr>
          <w:rFonts w:ascii="Nunito" w:hAnsi="Nunito"/>
          <w:sz w:val="24"/>
          <w:szCs w:val="24"/>
        </w:rPr>
        <w:t xml:space="preserve"> and they thought this was much better. Another suggestion was a better photo for the ‘prepare and remove belongings from cupboard’ section as they didn’t feel this was clear.</w:t>
      </w:r>
    </w:p>
    <w:p w14:paraId="5F370926" w14:textId="02D08B01" w:rsidR="001875B4" w:rsidRDefault="001875B4" w:rsidP="002F6966">
      <w:pPr>
        <w:rPr>
          <w:rFonts w:ascii="Nunito" w:hAnsi="Nunito"/>
          <w:sz w:val="24"/>
          <w:szCs w:val="24"/>
        </w:rPr>
      </w:pPr>
      <w:r>
        <w:rPr>
          <w:rFonts w:ascii="Nunito" w:hAnsi="Nunito"/>
          <w:sz w:val="24"/>
          <w:szCs w:val="24"/>
        </w:rPr>
        <w:t>Support staff Kacie Dunn has been supporting tenants at Suspension Brae recently and gave some feedback on her experience-</w:t>
      </w:r>
    </w:p>
    <w:p w14:paraId="35E61EC0" w14:textId="30BF6D76" w:rsidR="001875B4" w:rsidRDefault="001875B4" w:rsidP="001875B4">
      <w:pPr>
        <w:pStyle w:val="ListParagraph"/>
        <w:numPr>
          <w:ilvl w:val="0"/>
          <w:numId w:val="1"/>
        </w:numPr>
        <w:rPr>
          <w:rFonts w:ascii="Nunito" w:hAnsi="Nunito"/>
          <w:sz w:val="24"/>
          <w:szCs w:val="24"/>
        </w:rPr>
      </w:pPr>
      <w:r>
        <w:rPr>
          <w:rFonts w:ascii="Nunito" w:hAnsi="Nunito"/>
          <w:sz w:val="24"/>
          <w:szCs w:val="24"/>
        </w:rPr>
        <w:t xml:space="preserve">Builders switched off </w:t>
      </w:r>
      <w:proofErr w:type="spellStart"/>
      <w:r>
        <w:rPr>
          <w:rFonts w:ascii="Nunito" w:hAnsi="Nunito"/>
          <w:sz w:val="24"/>
          <w:szCs w:val="24"/>
        </w:rPr>
        <w:t>everyones</w:t>
      </w:r>
      <w:proofErr w:type="spellEnd"/>
      <w:r>
        <w:rPr>
          <w:rFonts w:ascii="Nunito" w:hAnsi="Nunito"/>
          <w:sz w:val="24"/>
          <w:szCs w:val="24"/>
        </w:rPr>
        <w:t xml:space="preserve"> water rather than water to individual tenancies, tenants weren’t aware and struggled to get a shower/cook.</w:t>
      </w:r>
    </w:p>
    <w:p w14:paraId="4A0559C8" w14:textId="34C80193" w:rsidR="001875B4" w:rsidRDefault="001875B4" w:rsidP="001875B4">
      <w:pPr>
        <w:pStyle w:val="ListParagraph"/>
        <w:numPr>
          <w:ilvl w:val="0"/>
          <w:numId w:val="1"/>
        </w:numPr>
        <w:rPr>
          <w:rFonts w:ascii="Nunito" w:hAnsi="Nunito"/>
          <w:sz w:val="24"/>
          <w:szCs w:val="24"/>
        </w:rPr>
      </w:pPr>
      <w:r>
        <w:rPr>
          <w:rFonts w:ascii="Nunito" w:hAnsi="Nunito"/>
          <w:sz w:val="24"/>
          <w:szCs w:val="24"/>
        </w:rPr>
        <w:t xml:space="preserve">Contractors told all tenants the same start date when work was to be done property by </w:t>
      </w:r>
      <w:proofErr w:type="gramStart"/>
      <w:r>
        <w:rPr>
          <w:rFonts w:ascii="Nunito" w:hAnsi="Nunito"/>
          <w:sz w:val="24"/>
          <w:szCs w:val="24"/>
        </w:rPr>
        <w:t>property</w:t>
      </w:r>
      <w:proofErr w:type="gramEnd"/>
    </w:p>
    <w:p w14:paraId="3B869D64" w14:textId="4691E474" w:rsidR="00826628" w:rsidRDefault="001875B4" w:rsidP="00725777">
      <w:pPr>
        <w:pStyle w:val="ListParagraph"/>
        <w:numPr>
          <w:ilvl w:val="0"/>
          <w:numId w:val="1"/>
        </w:numPr>
        <w:rPr>
          <w:rFonts w:ascii="Nunito" w:hAnsi="Nunito"/>
          <w:sz w:val="24"/>
          <w:szCs w:val="24"/>
        </w:rPr>
      </w:pPr>
      <w:r>
        <w:rPr>
          <w:rFonts w:ascii="Nunito" w:hAnsi="Nunito"/>
          <w:sz w:val="24"/>
          <w:szCs w:val="24"/>
        </w:rPr>
        <w:t xml:space="preserve">Builders were great- very friendly, </w:t>
      </w:r>
      <w:proofErr w:type="gramStart"/>
      <w:r>
        <w:rPr>
          <w:rFonts w:ascii="Nunito" w:hAnsi="Nunito"/>
          <w:sz w:val="24"/>
          <w:szCs w:val="24"/>
        </w:rPr>
        <w:t>helpful</w:t>
      </w:r>
      <w:proofErr w:type="gramEnd"/>
      <w:r>
        <w:rPr>
          <w:rFonts w:ascii="Nunito" w:hAnsi="Nunito"/>
          <w:sz w:val="24"/>
          <w:szCs w:val="24"/>
        </w:rPr>
        <w:t xml:space="preserve"> and accommodating, went above and beyond.</w:t>
      </w:r>
    </w:p>
    <w:p w14:paraId="2BB8E2E4" w14:textId="77777777" w:rsidR="001875B4" w:rsidRPr="001875B4" w:rsidRDefault="001875B4" w:rsidP="001875B4">
      <w:pPr>
        <w:pStyle w:val="ListParagraph"/>
        <w:rPr>
          <w:rFonts w:ascii="Nunito" w:hAnsi="Nunito"/>
          <w:sz w:val="24"/>
          <w:szCs w:val="24"/>
        </w:rPr>
      </w:pPr>
    </w:p>
    <w:p w14:paraId="4A5AFF11" w14:textId="5344E502" w:rsidR="00725777" w:rsidRPr="00826628" w:rsidRDefault="007D08BE" w:rsidP="00725777">
      <w:pPr>
        <w:rPr>
          <w:rFonts w:ascii="Nunito" w:hAnsi="Nunito" w:cs="Nunito"/>
          <w:color w:val="7D4196"/>
          <w:sz w:val="36"/>
          <w:szCs w:val="36"/>
        </w:rPr>
      </w:pPr>
      <w:r>
        <w:rPr>
          <w:rStyle w:val="MiniHeaderText"/>
          <w:rFonts w:ascii="Nunito" w:hAnsi="Nunito" w:cs="Nunito"/>
          <w:color w:val="7D4196"/>
          <w:sz w:val="36"/>
          <w:szCs w:val="36"/>
          <w:u w:val="single"/>
        </w:rPr>
        <w:t>Tenant Engagement</w:t>
      </w:r>
    </w:p>
    <w:p w14:paraId="4A4CFD20" w14:textId="68BA1AEE" w:rsidR="001875B4" w:rsidRDefault="001875B4" w:rsidP="007D08BE">
      <w:pPr>
        <w:rPr>
          <w:rFonts w:ascii="Nunito" w:hAnsi="Nunito"/>
          <w:sz w:val="24"/>
          <w:szCs w:val="24"/>
        </w:rPr>
      </w:pPr>
      <w:r>
        <w:rPr>
          <w:rFonts w:ascii="Nunito" w:hAnsi="Nunito"/>
          <w:sz w:val="24"/>
          <w:szCs w:val="24"/>
        </w:rPr>
        <w:t>Plans for MHG in 2025 were discussed- option for a virtual meeting twice per year, 4 meetings in Dumfries, 4 in Glasgow and 2 in the Highlands. MHG will therefore run once a month.</w:t>
      </w:r>
    </w:p>
    <w:p w14:paraId="15125DF0" w14:textId="2E7E9CAA" w:rsidR="007D08BE" w:rsidRDefault="007D08BE" w:rsidP="007D08BE">
      <w:pPr>
        <w:rPr>
          <w:rFonts w:ascii="Nunito" w:hAnsi="Nunito"/>
          <w:sz w:val="24"/>
          <w:szCs w:val="24"/>
        </w:rPr>
      </w:pPr>
      <w:r>
        <w:rPr>
          <w:rFonts w:ascii="Nunito" w:hAnsi="Nunito"/>
          <w:sz w:val="24"/>
          <w:szCs w:val="24"/>
        </w:rPr>
        <w:lastRenderedPageBreak/>
        <w:t>Attendees requested that due to the distance between Stranraer and Dumfries for MHG meetings to alternate between locations- it was agreed this would be planned for 2025.</w:t>
      </w:r>
    </w:p>
    <w:p w14:paraId="37301C29" w14:textId="5B1C8487" w:rsidR="001875B4" w:rsidRDefault="001875B4" w:rsidP="007D08BE">
      <w:pPr>
        <w:rPr>
          <w:rFonts w:ascii="Nunito" w:hAnsi="Nunito"/>
          <w:sz w:val="24"/>
          <w:szCs w:val="24"/>
        </w:rPr>
      </w:pPr>
      <w:r>
        <w:rPr>
          <w:rFonts w:ascii="Nunito" w:hAnsi="Nunito"/>
          <w:sz w:val="24"/>
          <w:szCs w:val="24"/>
        </w:rPr>
        <w:t xml:space="preserve">An example of the MHG calendar for 2025 was reviewed and discussed. Support suggested that MHG in Dumfries is ran </w:t>
      </w:r>
      <w:proofErr w:type="gramStart"/>
      <w:r>
        <w:rPr>
          <w:rFonts w:ascii="Nunito" w:hAnsi="Nunito"/>
          <w:sz w:val="24"/>
          <w:szCs w:val="24"/>
        </w:rPr>
        <w:t>later on</w:t>
      </w:r>
      <w:proofErr w:type="gramEnd"/>
      <w:r>
        <w:rPr>
          <w:rFonts w:ascii="Nunito" w:hAnsi="Nunito"/>
          <w:sz w:val="24"/>
          <w:szCs w:val="24"/>
        </w:rPr>
        <w:t xml:space="preserve"> a Wednesday as tenants have an art group and would attend afterwards (12:30 onwards).</w:t>
      </w:r>
    </w:p>
    <w:p w14:paraId="71A69BE9" w14:textId="31517F0C" w:rsidR="001875B4" w:rsidRDefault="001875B4" w:rsidP="007D08BE">
      <w:pPr>
        <w:rPr>
          <w:rFonts w:ascii="Nunito" w:hAnsi="Nunito"/>
          <w:sz w:val="24"/>
          <w:szCs w:val="24"/>
        </w:rPr>
      </w:pPr>
      <w:r>
        <w:rPr>
          <w:rFonts w:ascii="Nunito" w:hAnsi="Nunito"/>
          <w:sz w:val="24"/>
          <w:szCs w:val="24"/>
        </w:rPr>
        <w:t xml:space="preserve">Attendees reviewed the tenant engagement and communication survey- feedback was that the questions were straight forward but the sentences could be shorter to make it </w:t>
      </w:r>
      <w:proofErr w:type="gramStart"/>
      <w:r>
        <w:rPr>
          <w:rFonts w:ascii="Nunito" w:hAnsi="Nunito"/>
          <w:sz w:val="24"/>
          <w:szCs w:val="24"/>
        </w:rPr>
        <w:t>more easy</w:t>
      </w:r>
      <w:proofErr w:type="gramEnd"/>
      <w:r w:rsidR="00A2453E">
        <w:rPr>
          <w:rFonts w:ascii="Nunito" w:hAnsi="Nunito"/>
          <w:sz w:val="24"/>
          <w:szCs w:val="24"/>
        </w:rPr>
        <w:t xml:space="preserve"> to</w:t>
      </w:r>
      <w:r>
        <w:rPr>
          <w:rFonts w:ascii="Nunito" w:hAnsi="Nunito"/>
          <w:sz w:val="24"/>
          <w:szCs w:val="24"/>
        </w:rPr>
        <w:t xml:space="preserve"> read.</w:t>
      </w:r>
    </w:p>
    <w:p w14:paraId="4480BA09" w14:textId="3F50DB77" w:rsidR="00CE7D85" w:rsidRDefault="001875B4" w:rsidP="00145943">
      <w:pPr>
        <w:rPr>
          <w:rFonts w:ascii="Nunito" w:hAnsi="Nunito"/>
          <w:sz w:val="24"/>
          <w:szCs w:val="24"/>
        </w:rPr>
      </w:pPr>
      <w:r>
        <w:rPr>
          <w:rFonts w:ascii="Nunito" w:hAnsi="Nunito"/>
          <w:sz w:val="24"/>
          <w:szCs w:val="24"/>
        </w:rPr>
        <w:t>The MHG leaflet to go alongside the survey was then reviewed- feedback was bigger pictures and more text, use bullet points.</w:t>
      </w:r>
    </w:p>
    <w:p w14:paraId="50B60612" w14:textId="4046B636" w:rsidR="001875B4" w:rsidRDefault="001875B4" w:rsidP="00145943">
      <w:pPr>
        <w:rPr>
          <w:rFonts w:ascii="Nunito" w:hAnsi="Nunito"/>
          <w:sz w:val="24"/>
          <w:szCs w:val="24"/>
        </w:rPr>
      </w:pPr>
      <w:r>
        <w:rPr>
          <w:rFonts w:ascii="Nunito" w:hAnsi="Nunito"/>
          <w:sz w:val="24"/>
          <w:szCs w:val="24"/>
        </w:rPr>
        <w:t>This feedback was very helpful.</w:t>
      </w:r>
    </w:p>
    <w:p w14:paraId="0403C5F0" w14:textId="77777777" w:rsidR="001875B4" w:rsidRPr="00826628" w:rsidRDefault="001875B4" w:rsidP="00145943">
      <w:pPr>
        <w:rPr>
          <w:rStyle w:val="MiniHeaderText"/>
          <w:rFonts w:ascii="Nunito" w:hAnsi="Nunito" w:cstheme="minorBidi"/>
          <w:color w:val="auto"/>
          <w:sz w:val="22"/>
          <w:szCs w:val="22"/>
        </w:rPr>
      </w:pPr>
    </w:p>
    <w:p w14:paraId="00C1ECC3" w14:textId="3CA9CA7B" w:rsidR="00C7282B" w:rsidRPr="00826628" w:rsidRDefault="007D08BE" w:rsidP="00C7282B">
      <w:pPr>
        <w:rPr>
          <w:rStyle w:val="MiniHeaderText"/>
          <w:rFonts w:ascii="Nunito" w:hAnsi="Nunito" w:cs="Nunito"/>
          <w:color w:val="7D4196"/>
          <w:sz w:val="36"/>
          <w:szCs w:val="36"/>
          <w:u w:val="single"/>
        </w:rPr>
      </w:pPr>
      <w:r>
        <w:rPr>
          <w:rStyle w:val="MiniHeaderText"/>
          <w:rFonts w:ascii="Nunito" w:hAnsi="Nunito" w:cs="Nunito"/>
          <w:color w:val="7D4196"/>
          <w:sz w:val="36"/>
          <w:szCs w:val="36"/>
          <w:u w:val="single"/>
        </w:rPr>
        <w:t>Housing Strategy</w:t>
      </w:r>
    </w:p>
    <w:p w14:paraId="18465D23" w14:textId="40C326D6" w:rsidR="006E792E" w:rsidRDefault="00ED39B0" w:rsidP="006E792E">
      <w:pPr>
        <w:rPr>
          <w:rFonts w:ascii="Nunito" w:hAnsi="Nunito"/>
          <w:sz w:val="24"/>
          <w:szCs w:val="24"/>
        </w:rPr>
      </w:pPr>
      <w:r>
        <w:rPr>
          <w:rFonts w:ascii="Nunito" w:hAnsi="Nunito"/>
          <w:sz w:val="24"/>
          <w:szCs w:val="24"/>
        </w:rPr>
        <w:t xml:space="preserve">A discussion was then had on the Key Housing Strategy for 2025-2030. It was explained what the strategy </w:t>
      </w:r>
      <w:proofErr w:type="gramStart"/>
      <w:r>
        <w:rPr>
          <w:rFonts w:ascii="Nunito" w:hAnsi="Nunito"/>
          <w:sz w:val="24"/>
          <w:szCs w:val="24"/>
        </w:rPr>
        <w:t>does</w:t>
      </w:r>
      <w:proofErr w:type="gramEnd"/>
      <w:r>
        <w:rPr>
          <w:rFonts w:ascii="Nunito" w:hAnsi="Nunito"/>
          <w:sz w:val="24"/>
          <w:szCs w:val="24"/>
        </w:rPr>
        <w:t xml:space="preserve"> and the process involved. Examples of previous topics from housing strategy were also discussed.</w:t>
      </w:r>
    </w:p>
    <w:p w14:paraId="6CDC6C71" w14:textId="19ED400A" w:rsidR="00ED39B0" w:rsidRDefault="00ED39B0" w:rsidP="006E792E">
      <w:pPr>
        <w:rPr>
          <w:rFonts w:ascii="Nunito" w:hAnsi="Nunito"/>
          <w:sz w:val="24"/>
          <w:szCs w:val="24"/>
        </w:rPr>
      </w:pPr>
      <w:r>
        <w:rPr>
          <w:rFonts w:ascii="Nunito" w:hAnsi="Nunito"/>
          <w:sz w:val="24"/>
          <w:szCs w:val="24"/>
        </w:rPr>
        <w:t>4 questions were then posed to the attendees to help the housing team understand what key does well, what could be improved on, how tenants would describe key and what things tenants think the housing team should focus on in the next 5 years.</w:t>
      </w:r>
    </w:p>
    <w:p w14:paraId="1B2E0715" w14:textId="77777777" w:rsidR="00ED39B0" w:rsidRDefault="00ED39B0" w:rsidP="006E792E">
      <w:pPr>
        <w:rPr>
          <w:rFonts w:ascii="Nunito" w:hAnsi="Nunito"/>
          <w:sz w:val="24"/>
          <w:szCs w:val="24"/>
        </w:rPr>
      </w:pPr>
      <w:r>
        <w:rPr>
          <w:rFonts w:ascii="Nunito" w:hAnsi="Nunito"/>
          <w:sz w:val="24"/>
          <w:szCs w:val="24"/>
        </w:rPr>
        <w:t xml:space="preserve">Feedback was that Key </w:t>
      </w:r>
      <w:proofErr w:type="gramStart"/>
      <w:r>
        <w:rPr>
          <w:rFonts w:ascii="Nunito" w:hAnsi="Nunito"/>
          <w:sz w:val="24"/>
          <w:szCs w:val="24"/>
        </w:rPr>
        <w:t>Housing;</w:t>
      </w:r>
      <w:proofErr w:type="gramEnd"/>
    </w:p>
    <w:p w14:paraId="0B14789E" w14:textId="77777777" w:rsidR="00ED39B0" w:rsidRDefault="00ED39B0" w:rsidP="00ED39B0">
      <w:pPr>
        <w:pStyle w:val="ListParagraph"/>
        <w:numPr>
          <w:ilvl w:val="0"/>
          <w:numId w:val="4"/>
        </w:numPr>
        <w:rPr>
          <w:rFonts w:ascii="Nunito" w:hAnsi="Nunito"/>
          <w:sz w:val="24"/>
          <w:szCs w:val="24"/>
        </w:rPr>
      </w:pPr>
      <w:r>
        <w:rPr>
          <w:rFonts w:ascii="Nunito" w:hAnsi="Nunito"/>
          <w:sz w:val="24"/>
          <w:szCs w:val="24"/>
        </w:rPr>
        <w:t>G</w:t>
      </w:r>
      <w:r w:rsidRPr="00ED39B0">
        <w:rPr>
          <w:rFonts w:ascii="Nunito" w:hAnsi="Nunito"/>
          <w:sz w:val="24"/>
          <w:szCs w:val="24"/>
        </w:rPr>
        <w:t xml:space="preserve">ives tenants more </w:t>
      </w:r>
      <w:proofErr w:type="gramStart"/>
      <w:r w:rsidRPr="00ED39B0">
        <w:rPr>
          <w:rFonts w:ascii="Nunito" w:hAnsi="Nunito"/>
          <w:sz w:val="24"/>
          <w:szCs w:val="24"/>
        </w:rPr>
        <w:t>independence</w:t>
      </w:r>
      <w:proofErr w:type="gramEnd"/>
    </w:p>
    <w:p w14:paraId="20317C88" w14:textId="77777777" w:rsidR="00ED39B0" w:rsidRDefault="00ED39B0" w:rsidP="00ED39B0">
      <w:pPr>
        <w:pStyle w:val="ListParagraph"/>
        <w:numPr>
          <w:ilvl w:val="0"/>
          <w:numId w:val="4"/>
        </w:numPr>
        <w:rPr>
          <w:rFonts w:ascii="Nunito" w:hAnsi="Nunito"/>
          <w:sz w:val="24"/>
          <w:szCs w:val="24"/>
        </w:rPr>
      </w:pPr>
      <w:r>
        <w:rPr>
          <w:rFonts w:ascii="Nunito" w:hAnsi="Nunito"/>
          <w:sz w:val="24"/>
          <w:szCs w:val="24"/>
        </w:rPr>
        <w:t>F</w:t>
      </w:r>
      <w:r w:rsidRPr="00ED39B0">
        <w:rPr>
          <w:rFonts w:ascii="Nunito" w:hAnsi="Nunito"/>
          <w:sz w:val="24"/>
          <w:szCs w:val="24"/>
        </w:rPr>
        <w:t>ast at repairs</w:t>
      </w:r>
    </w:p>
    <w:p w14:paraId="7076F1DF" w14:textId="77777777" w:rsidR="00ED39B0" w:rsidRDefault="00ED39B0" w:rsidP="00ED39B0">
      <w:pPr>
        <w:pStyle w:val="ListParagraph"/>
        <w:numPr>
          <w:ilvl w:val="0"/>
          <w:numId w:val="4"/>
        </w:numPr>
        <w:rPr>
          <w:rFonts w:ascii="Nunito" w:hAnsi="Nunito"/>
          <w:sz w:val="24"/>
          <w:szCs w:val="24"/>
        </w:rPr>
      </w:pPr>
      <w:r>
        <w:rPr>
          <w:rFonts w:ascii="Nunito" w:hAnsi="Nunito"/>
          <w:sz w:val="24"/>
          <w:szCs w:val="24"/>
        </w:rPr>
        <w:t>R</w:t>
      </w:r>
      <w:r w:rsidRPr="00ED39B0">
        <w:rPr>
          <w:rFonts w:ascii="Nunito" w:hAnsi="Nunito"/>
          <w:sz w:val="24"/>
          <w:szCs w:val="24"/>
        </w:rPr>
        <w:t xml:space="preserve">espond well to </w:t>
      </w:r>
      <w:proofErr w:type="gramStart"/>
      <w:r w:rsidRPr="00ED39B0">
        <w:rPr>
          <w:rFonts w:ascii="Nunito" w:hAnsi="Nunito"/>
          <w:sz w:val="24"/>
          <w:szCs w:val="24"/>
        </w:rPr>
        <w:t>emergencies</w:t>
      </w:r>
      <w:proofErr w:type="gramEnd"/>
    </w:p>
    <w:p w14:paraId="540C6771" w14:textId="77777777" w:rsidR="00ED39B0" w:rsidRDefault="00ED39B0" w:rsidP="00ED39B0">
      <w:pPr>
        <w:rPr>
          <w:rFonts w:ascii="Nunito" w:hAnsi="Nunito"/>
          <w:sz w:val="24"/>
          <w:szCs w:val="24"/>
        </w:rPr>
      </w:pPr>
      <w:r w:rsidRPr="00ED39B0">
        <w:rPr>
          <w:rFonts w:ascii="Nunito" w:hAnsi="Nunito"/>
          <w:sz w:val="24"/>
          <w:szCs w:val="24"/>
        </w:rPr>
        <w:t xml:space="preserve">Attendees felt that Key Housing could improve </w:t>
      </w:r>
      <w:proofErr w:type="gramStart"/>
      <w:r w:rsidRPr="00ED39B0">
        <w:rPr>
          <w:rFonts w:ascii="Nunito" w:hAnsi="Nunito"/>
          <w:sz w:val="24"/>
          <w:szCs w:val="24"/>
        </w:rPr>
        <w:t>on</w:t>
      </w:r>
      <w:r>
        <w:rPr>
          <w:rFonts w:ascii="Nunito" w:hAnsi="Nunito"/>
          <w:sz w:val="24"/>
          <w:szCs w:val="24"/>
        </w:rPr>
        <w:t>;</w:t>
      </w:r>
      <w:proofErr w:type="gramEnd"/>
    </w:p>
    <w:p w14:paraId="4F1AE77D" w14:textId="77777777" w:rsidR="00ED39B0" w:rsidRDefault="00ED39B0" w:rsidP="00ED39B0">
      <w:pPr>
        <w:pStyle w:val="ListParagraph"/>
        <w:numPr>
          <w:ilvl w:val="0"/>
          <w:numId w:val="5"/>
        </w:numPr>
        <w:rPr>
          <w:rFonts w:ascii="Nunito" w:hAnsi="Nunito"/>
          <w:sz w:val="24"/>
          <w:szCs w:val="24"/>
        </w:rPr>
      </w:pPr>
      <w:r>
        <w:rPr>
          <w:rFonts w:ascii="Nunito" w:hAnsi="Nunito"/>
          <w:sz w:val="24"/>
          <w:szCs w:val="24"/>
        </w:rPr>
        <w:t>M</w:t>
      </w:r>
      <w:r w:rsidRPr="00ED39B0">
        <w:rPr>
          <w:rFonts w:ascii="Nunito" w:hAnsi="Nunito"/>
          <w:sz w:val="24"/>
          <w:szCs w:val="24"/>
        </w:rPr>
        <w:t>aintaining buildings</w:t>
      </w:r>
    </w:p>
    <w:p w14:paraId="76BD7813" w14:textId="77777777" w:rsidR="00ED39B0" w:rsidRDefault="00ED39B0" w:rsidP="00ED39B0">
      <w:pPr>
        <w:pStyle w:val="ListParagraph"/>
        <w:numPr>
          <w:ilvl w:val="0"/>
          <w:numId w:val="5"/>
        </w:numPr>
        <w:rPr>
          <w:rFonts w:ascii="Nunito" w:hAnsi="Nunito"/>
          <w:sz w:val="24"/>
          <w:szCs w:val="24"/>
        </w:rPr>
      </w:pPr>
      <w:r>
        <w:rPr>
          <w:rFonts w:ascii="Nunito" w:hAnsi="Nunito"/>
          <w:sz w:val="24"/>
          <w:szCs w:val="24"/>
        </w:rPr>
        <w:t>E</w:t>
      </w:r>
      <w:r w:rsidRPr="00ED39B0">
        <w:rPr>
          <w:rFonts w:ascii="Nunito" w:hAnsi="Nunito"/>
          <w:sz w:val="24"/>
          <w:szCs w:val="24"/>
        </w:rPr>
        <w:t>state management</w:t>
      </w:r>
    </w:p>
    <w:p w14:paraId="5D899465" w14:textId="77777777" w:rsidR="00ED39B0" w:rsidRDefault="00ED39B0" w:rsidP="00ED39B0">
      <w:pPr>
        <w:pStyle w:val="ListParagraph"/>
        <w:numPr>
          <w:ilvl w:val="0"/>
          <w:numId w:val="5"/>
        </w:numPr>
        <w:rPr>
          <w:rFonts w:ascii="Nunito" w:hAnsi="Nunito"/>
          <w:sz w:val="24"/>
          <w:szCs w:val="24"/>
        </w:rPr>
      </w:pPr>
      <w:r>
        <w:rPr>
          <w:rFonts w:ascii="Nunito" w:hAnsi="Nunito"/>
          <w:sz w:val="24"/>
          <w:szCs w:val="24"/>
        </w:rPr>
        <w:t>M</w:t>
      </w:r>
      <w:r w:rsidRPr="00ED39B0">
        <w:rPr>
          <w:rFonts w:ascii="Nunito" w:hAnsi="Nunito"/>
          <w:sz w:val="24"/>
          <w:szCs w:val="24"/>
        </w:rPr>
        <w:t>ore tenant engagement</w:t>
      </w:r>
    </w:p>
    <w:p w14:paraId="3CA11F61" w14:textId="0DA074B1" w:rsidR="00ED39B0" w:rsidRPr="00ED39B0" w:rsidRDefault="00ED39B0" w:rsidP="00ED39B0">
      <w:pPr>
        <w:pStyle w:val="ListParagraph"/>
        <w:numPr>
          <w:ilvl w:val="0"/>
          <w:numId w:val="5"/>
        </w:numPr>
        <w:rPr>
          <w:rFonts w:ascii="Nunito" w:hAnsi="Nunito"/>
          <w:sz w:val="24"/>
          <w:szCs w:val="24"/>
        </w:rPr>
      </w:pPr>
      <w:r>
        <w:rPr>
          <w:rFonts w:ascii="Nunito" w:hAnsi="Nunito"/>
          <w:sz w:val="24"/>
          <w:szCs w:val="24"/>
        </w:rPr>
        <w:t>W</w:t>
      </w:r>
      <w:r w:rsidRPr="00ED39B0">
        <w:rPr>
          <w:rFonts w:ascii="Nunito" w:hAnsi="Nunito"/>
          <w:sz w:val="24"/>
          <w:szCs w:val="24"/>
        </w:rPr>
        <w:t xml:space="preserve">ould like each area to be a focus in the newsletters and </w:t>
      </w:r>
      <w:proofErr w:type="gramStart"/>
      <w:r w:rsidRPr="00ED39B0">
        <w:rPr>
          <w:rFonts w:ascii="Nunito" w:hAnsi="Nunito"/>
          <w:sz w:val="24"/>
          <w:szCs w:val="24"/>
        </w:rPr>
        <w:t>publications</w:t>
      </w:r>
      <w:proofErr w:type="gramEnd"/>
      <w:r w:rsidRPr="00ED39B0">
        <w:rPr>
          <w:rFonts w:ascii="Nunito" w:hAnsi="Nunito"/>
          <w:sz w:val="24"/>
          <w:szCs w:val="24"/>
        </w:rPr>
        <w:t xml:space="preserve"> </w:t>
      </w:r>
    </w:p>
    <w:p w14:paraId="48F3A44F" w14:textId="77777777" w:rsidR="00ED39B0" w:rsidRDefault="00ED39B0" w:rsidP="006E792E">
      <w:pPr>
        <w:rPr>
          <w:rFonts w:ascii="Nunito" w:hAnsi="Nunito"/>
          <w:sz w:val="24"/>
          <w:szCs w:val="24"/>
        </w:rPr>
      </w:pPr>
      <w:r>
        <w:rPr>
          <w:rFonts w:ascii="Nunito" w:hAnsi="Nunito"/>
          <w:sz w:val="24"/>
          <w:szCs w:val="24"/>
        </w:rPr>
        <w:t xml:space="preserve">Attendees described key with words such </w:t>
      </w:r>
      <w:proofErr w:type="gramStart"/>
      <w:r>
        <w:rPr>
          <w:rFonts w:ascii="Nunito" w:hAnsi="Nunito"/>
          <w:sz w:val="24"/>
          <w:szCs w:val="24"/>
        </w:rPr>
        <w:t>as;</w:t>
      </w:r>
      <w:proofErr w:type="gramEnd"/>
    </w:p>
    <w:p w14:paraId="1144D48C" w14:textId="77777777" w:rsidR="00ED39B0" w:rsidRDefault="00ED39B0" w:rsidP="00ED39B0">
      <w:pPr>
        <w:pStyle w:val="ListParagraph"/>
        <w:numPr>
          <w:ilvl w:val="0"/>
          <w:numId w:val="3"/>
        </w:numPr>
        <w:rPr>
          <w:rFonts w:ascii="Nunito" w:hAnsi="Nunito"/>
          <w:sz w:val="24"/>
          <w:szCs w:val="24"/>
        </w:rPr>
      </w:pPr>
      <w:r>
        <w:rPr>
          <w:rFonts w:ascii="Nunito" w:hAnsi="Nunito"/>
          <w:sz w:val="24"/>
          <w:szCs w:val="24"/>
        </w:rPr>
        <w:t>B</w:t>
      </w:r>
      <w:r w:rsidRPr="00ED39B0">
        <w:rPr>
          <w:rFonts w:ascii="Nunito" w:hAnsi="Nunito"/>
          <w:sz w:val="24"/>
          <w:szCs w:val="24"/>
        </w:rPr>
        <w:t>rilliant</w:t>
      </w:r>
    </w:p>
    <w:p w14:paraId="06964BC1" w14:textId="77777777" w:rsidR="00ED39B0" w:rsidRDefault="00ED39B0" w:rsidP="00ED39B0">
      <w:pPr>
        <w:pStyle w:val="ListParagraph"/>
        <w:numPr>
          <w:ilvl w:val="0"/>
          <w:numId w:val="3"/>
        </w:numPr>
        <w:rPr>
          <w:rFonts w:ascii="Nunito" w:hAnsi="Nunito"/>
          <w:sz w:val="24"/>
          <w:szCs w:val="24"/>
        </w:rPr>
      </w:pPr>
      <w:r>
        <w:rPr>
          <w:rFonts w:ascii="Nunito" w:hAnsi="Nunito"/>
          <w:sz w:val="24"/>
          <w:szCs w:val="24"/>
        </w:rPr>
        <w:lastRenderedPageBreak/>
        <w:t>P</w:t>
      </w:r>
      <w:r w:rsidRPr="00ED39B0">
        <w:rPr>
          <w:rFonts w:ascii="Nunito" w:hAnsi="Nunito"/>
          <w:sz w:val="24"/>
          <w:szCs w:val="24"/>
        </w:rPr>
        <w:t>ositive</w:t>
      </w:r>
    </w:p>
    <w:p w14:paraId="32579C44" w14:textId="77777777" w:rsidR="00ED39B0" w:rsidRDefault="00ED39B0" w:rsidP="00ED39B0">
      <w:pPr>
        <w:pStyle w:val="ListParagraph"/>
        <w:numPr>
          <w:ilvl w:val="0"/>
          <w:numId w:val="3"/>
        </w:numPr>
        <w:rPr>
          <w:rFonts w:ascii="Nunito" w:hAnsi="Nunito"/>
          <w:sz w:val="24"/>
          <w:szCs w:val="24"/>
        </w:rPr>
      </w:pPr>
      <w:r>
        <w:rPr>
          <w:rFonts w:ascii="Nunito" w:hAnsi="Nunito"/>
          <w:sz w:val="24"/>
          <w:szCs w:val="24"/>
        </w:rPr>
        <w:t>W</w:t>
      </w:r>
      <w:r w:rsidRPr="00ED39B0">
        <w:rPr>
          <w:rFonts w:ascii="Nunito" w:hAnsi="Nunito"/>
          <w:sz w:val="24"/>
          <w:szCs w:val="24"/>
        </w:rPr>
        <w:t>ell informed</w:t>
      </w:r>
    </w:p>
    <w:p w14:paraId="52B48BEC" w14:textId="77777777" w:rsidR="00ED39B0" w:rsidRDefault="00ED39B0" w:rsidP="00ED39B0">
      <w:pPr>
        <w:pStyle w:val="ListParagraph"/>
        <w:numPr>
          <w:ilvl w:val="0"/>
          <w:numId w:val="3"/>
        </w:numPr>
        <w:rPr>
          <w:rFonts w:ascii="Nunito" w:hAnsi="Nunito"/>
          <w:sz w:val="24"/>
          <w:szCs w:val="24"/>
        </w:rPr>
      </w:pPr>
      <w:r>
        <w:rPr>
          <w:rFonts w:ascii="Nunito" w:hAnsi="Nunito"/>
          <w:sz w:val="24"/>
          <w:szCs w:val="24"/>
        </w:rPr>
        <w:t>C</w:t>
      </w:r>
      <w:r w:rsidRPr="00ED39B0">
        <w:rPr>
          <w:rFonts w:ascii="Nunito" w:hAnsi="Nunito"/>
          <w:sz w:val="24"/>
          <w:szCs w:val="24"/>
        </w:rPr>
        <w:t>hoice</w:t>
      </w:r>
    </w:p>
    <w:p w14:paraId="22BEDE6A" w14:textId="7368BC44" w:rsidR="00ED39B0" w:rsidRPr="00ED39B0" w:rsidRDefault="00ED39B0" w:rsidP="00ED39B0">
      <w:pPr>
        <w:pStyle w:val="ListParagraph"/>
        <w:numPr>
          <w:ilvl w:val="0"/>
          <w:numId w:val="3"/>
        </w:numPr>
        <w:rPr>
          <w:rFonts w:ascii="Nunito" w:hAnsi="Nunito"/>
          <w:sz w:val="24"/>
          <w:szCs w:val="24"/>
        </w:rPr>
      </w:pPr>
      <w:r>
        <w:rPr>
          <w:rFonts w:ascii="Nunito" w:hAnsi="Nunito"/>
          <w:sz w:val="24"/>
          <w:szCs w:val="24"/>
        </w:rPr>
        <w:t>S</w:t>
      </w:r>
      <w:r w:rsidRPr="00ED39B0">
        <w:rPr>
          <w:rFonts w:ascii="Nunito" w:hAnsi="Nunito"/>
          <w:sz w:val="24"/>
          <w:szCs w:val="24"/>
        </w:rPr>
        <w:t xml:space="preserve">taff listen to our needs. </w:t>
      </w:r>
    </w:p>
    <w:p w14:paraId="6122A4B3" w14:textId="77777777" w:rsidR="00ED39B0" w:rsidRDefault="00ED39B0" w:rsidP="006E792E">
      <w:pPr>
        <w:rPr>
          <w:rFonts w:ascii="Nunito" w:hAnsi="Nunito"/>
          <w:sz w:val="24"/>
          <w:szCs w:val="24"/>
        </w:rPr>
      </w:pPr>
      <w:r>
        <w:rPr>
          <w:rFonts w:ascii="Nunito" w:hAnsi="Nunito"/>
          <w:sz w:val="24"/>
          <w:szCs w:val="24"/>
        </w:rPr>
        <w:t xml:space="preserve">Attendees suggested that the upcoming plan should focus </w:t>
      </w:r>
      <w:proofErr w:type="gramStart"/>
      <w:r>
        <w:rPr>
          <w:rFonts w:ascii="Nunito" w:hAnsi="Nunito"/>
          <w:sz w:val="24"/>
          <w:szCs w:val="24"/>
        </w:rPr>
        <w:t>on;</w:t>
      </w:r>
      <w:proofErr w:type="gramEnd"/>
    </w:p>
    <w:p w14:paraId="23319D93" w14:textId="0B8EB6BD" w:rsidR="00ED39B0" w:rsidRDefault="00ED39B0" w:rsidP="00ED39B0">
      <w:pPr>
        <w:pStyle w:val="ListParagraph"/>
        <w:numPr>
          <w:ilvl w:val="0"/>
          <w:numId w:val="2"/>
        </w:numPr>
        <w:rPr>
          <w:rFonts w:ascii="Nunito" w:hAnsi="Nunito"/>
          <w:sz w:val="24"/>
          <w:szCs w:val="24"/>
        </w:rPr>
      </w:pPr>
      <w:r>
        <w:rPr>
          <w:rFonts w:ascii="Nunito" w:hAnsi="Nunito"/>
          <w:sz w:val="24"/>
          <w:szCs w:val="24"/>
        </w:rPr>
        <w:t>I</w:t>
      </w:r>
      <w:r w:rsidRPr="00ED39B0">
        <w:rPr>
          <w:rFonts w:ascii="Nunito" w:hAnsi="Nunito"/>
          <w:sz w:val="24"/>
          <w:szCs w:val="24"/>
        </w:rPr>
        <w:t>mproving estate management</w:t>
      </w:r>
    </w:p>
    <w:p w14:paraId="1FA73FA9" w14:textId="60CFF68A" w:rsidR="00ED39B0" w:rsidRDefault="00ED39B0" w:rsidP="00ED39B0">
      <w:pPr>
        <w:pStyle w:val="ListParagraph"/>
        <w:numPr>
          <w:ilvl w:val="0"/>
          <w:numId w:val="2"/>
        </w:numPr>
        <w:rPr>
          <w:rFonts w:ascii="Nunito" w:hAnsi="Nunito"/>
          <w:sz w:val="24"/>
          <w:szCs w:val="24"/>
        </w:rPr>
      </w:pPr>
      <w:r>
        <w:rPr>
          <w:rFonts w:ascii="Nunito" w:hAnsi="Nunito"/>
          <w:sz w:val="24"/>
          <w:szCs w:val="24"/>
        </w:rPr>
        <w:t>I</w:t>
      </w:r>
      <w:r w:rsidRPr="00ED39B0">
        <w:rPr>
          <w:rFonts w:ascii="Nunito" w:hAnsi="Nunito"/>
          <w:sz w:val="24"/>
          <w:szCs w:val="24"/>
        </w:rPr>
        <w:t>mprovement tenant engagement</w:t>
      </w:r>
    </w:p>
    <w:p w14:paraId="13BEE197" w14:textId="7D051D50" w:rsidR="00ED39B0" w:rsidRPr="00ED39B0" w:rsidRDefault="00ED39B0" w:rsidP="00ED39B0">
      <w:pPr>
        <w:pStyle w:val="ListParagraph"/>
        <w:numPr>
          <w:ilvl w:val="0"/>
          <w:numId w:val="2"/>
        </w:numPr>
        <w:rPr>
          <w:rFonts w:ascii="Nunito" w:hAnsi="Nunito"/>
          <w:sz w:val="24"/>
          <w:szCs w:val="24"/>
        </w:rPr>
      </w:pPr>
      <w:r>
        <w:rPr>
          <w:rFonts w:ascii="Nunito" w:hAnsi="Nunito"/>
          <w:sz w:val="24"/>
          <w:szCs w:val="24"/>
        </w:rPr>
        <w:t>B</w:t>
      </w:r>
      <w:r w:rsidRPr="00ED39B0">
        <w:rPr>
          <w:rFonts w:ascii="Nunito" w:hAnsi="Nunito"/>
          <w:sz w:val="24"/>
          <w:szCs w:val="24"/>
        </w:rPr>
        <w:t>etter communication between services</w:t>
      </w:r>
    </w:p>
    <w:p w14:paraId="7368B83C" w14:textId="77777777" w:rsidR="007B4DF3" w:rsidRPr="00826628" w:rsidRDefault="007B4DF3" w:rsidP="00F92AF0">
      <w:pPr>
        <w:rPr>
          <w:rStyle w:val="MiniHeaderText"/>
          <w:rFonts w:ascii="Nunito" w:hAnsi="Nunito" w:cs="Nunito"/>
          <w:color w:val="7D4196"/>
          <w:sz w:val="36"/>
          <w:szCs w:val="36"/>
          <w:u w:val="single"/>
        </w:rPr>
      </w:pPr>
    </w:p>
    <w:p w14:paraId="6AB4AF71" w14:textId="5B015D5D" w:rsidR="007B4DF3" w:rsidRPr="00826628" w:rsidRDefault="002C23C2" w:rsidP="00C7282B">
      <w:pPr>
        <w:rPr>
          <w:rFonts w:ascii="Nunito" w:hAnsi="Nunito" w:cs="Nunito"/>
          <w:color w:val="7D4196"/>
          <w:sz w:val="36"/>
          <w:szCs w:val="36"/>
          <w:u w:val="single"/>
        </w:rPr>
      </w:pPr>
      <w:r>
        <w:rPr>
          <w:rStyle w:val="MiniHeaderText"/>
          <w:rFonts w:ascii="Nunito" w:hAnsi="Nunito" w:cs="Nunito"/>
          <w:color w:val="7D4196"/>
          <w:sz w:val="36"/>
          <w:szCs w:val="36"/>
          <w:u w:val="single"/>
        </w:rPr>
        <w:t>Winter</w:t>
      </w:r>
      <w:r w:rsidR="007B4DF3" w:rsidRPr="00826628">
        <w:rPr>
          <w:rStyle w:val="MiniHeaderText"/>
          <w:rFonts w:ascii="Nunito" w:hAnsi="Nunito" w:cs="Nunito"/>
          <w:color w:val="7D4196"/>
          <w:sz w:val="36"/>
          <w:szCs w:val="36"/>
          <w:u w:val="single"/>
        </w:rPr>
        <w:t xml:space="preserve"> Quiz</w:t>
      </w:r>
    </w:p>
    <w:p w14:paraId="39D0C5CE" w14:textId="7F52EF54" w:rsidR="00450909" w:rsidRPr="00826628" w:rsidRDefault="006E792E" w:rsidP="00C7282B">
      <w:pPr>
        <w:rPr>
          <w:rFonts w:ascii="Nunito" w:hAnsi="Nunito"/>
          <w:sz w:val="28"/>
          <w:szCs w:val="28"/>
        </w:rPr>
      </w:pPr>
      <w:r w:rsidRPr="00826628">
        <w:rPr>
          <w:rFonts w:ascii="Nunito" w:hAnsi="Nunito"/>
          <w:sz w:val="24"/>
          <w:szCs w:val="24"/>
        </w:rPr>
        <w:t xml:space="preserve">A </w:t>
      </w:r>
      <w:r w:rsidR="002C23C2">
        <w:rPr>
          <w:rFonts w:ascii="Nunito" w:hAnsi="Nunito"/>
          <w:sz w:val="24"/>
          <w:szCs w:val="24"/>
        </w:rPr>
        <w:t>winter</w:t>
      </w:r>
      <w:r w:rsidRPr="00826628">
        <w:rPr>
          <w:rFonts w:ascii="Nunito" w:hAnsi="Nunito"/>
          <w:sz w:val="24"/>
          <w:szCs w:val="24"/>
        </w:rPr>
        <w:t xml:space="preserve"> themed quiz took place to insert some fun into the meeting after the discussions on very serious and important topics</w:t>
      </w:r>
      <w:r w:rsidR="002C23C2">
        <w:rPr>
          <w:rFonts w:ascii="Nunito" w:hAnsi="Nunito"/>
          <w:sz w:val="24"/>
          <w:szCs w:val="24"/>
        </w:rPr>
        <w:t>- all attendees won a prize!</w:t>
      </w:r>
    </w:p>
    <w:p w14:paraId="77D9CD58" w14:textId="4B2A2667" w:rsidR="00450909" w:rsidRPr="00826628" w:rsidRDefault="00450909" w:rsidP="00C7282B">
      <w:pPr>
        <w:rPr>
          <w:rStyle w:val="MiniHeaderText"/>
          <w:rFonts w:ascii="Nunito" w:hAnsi="Nunito" w:cstheme="minorBidi"/>
          <w:color w:val="auto"/>
          <w:sz w:val="28"/>
          <w:szCs w:val="28"/>
        </w:rPr>
      </w:pPr>
    </w:p>
    <w:p w14:paraId="115C38C4" w14:textId="14A5A01F" w:rsidR="00C7282B" w:rsidRPr="00826628" w:rsidRDefault="00C7282B" w:rsidP="00C7282B">
      <w:pPr>
        <w:rPr>
          <w:rStyle w:val="MiniHeaderText"/>
          <w:rFonts w:ascii="Nunito" w:hAnsi="Nunito" w:cs="Nunito"/>
          <w:color w:val="7D4196"/>
          <w:sz w:val="36"/>
          <w:szCs w:val="36"/>
          <w:u w:val="single"/>
        </w:rPr>
      </w:pPr>
      <w:r w:rsidRPr="00826628">
        <w:rPr>
          <w:rStyle w:val="MiniHeaderText"/>
          <w:rFonts w:ascii="Nunito" w:hAnsi="Nunito" w:cs="Nunito"/>
          <w:color w:val="7D4196"/>
          <w:sz w:val="36"/>
          <w:szCs w:val="36"/>
          <w:u w:val="single"/>
        </w:rPr>
        <w:t>Next Meeting</w:t>
      </w:r>
      <w:r w:rsidR="00EB5402" w:rsidRPr="00826628">
        <w:rPr>
          <w:rFonts w:ascii="Nunito" w:hAnsi="Nunito"/>
          <w:noProof/>
        </w:rPr>
        <w:t xml:space="preserve"> </w:t>
      </w:r>
    </w:p>
    <w:p w14:paraId="63AA6B05" w14:textId="6A977B7C" w:rsidR="00D035B3" w:rsidRPr="00826628" w:rsidRDefault="009F47C0" w:rsidP="008E1325">
      <w:pPr>
        <w:rPr>
          <w:rFonts w:ascii="Nunito" w:hAnsi="Nunito"/>
          <w:sz w:val="24"/>
          <w:szCs w:val="24"/>
        </w:rPr>
      </w:pPr>
      <w:bookmarkStart w:id="1" w:name="_Hlk155858935"/>
      <w:r w:rsidRPr="00826628">
        <w:rPr>
          <w:rFonts w:ascii="Nunito" w:hAnsi="Nunito"/>
          <w:sz w:val="24"/>
          <w:szCs w:val="24"/>
        </w:rPr>
        <w:t xml:space="preserve">The meeting </w:t>
      </w:r>
      <w:r w:rsidR="00C7282B" w:rsidRPr="00826628">
        <w:rPr>
          <w:rFonts w:ascii="Nunito" w:hAnsi="Nunito"/>
          <w:sz w:val="24"/>
          <w:szCs w:val="24"/>
        </w:rPr>
        <w:t>concluded</w:t>
      </w:r>
      <w:r w:rsidRPr="00826628">
        <w:rPr>
          <w:rFonts w:ascii="Nunito" w:hAnsi="Nunito"/>
          <w:sz w:val="24"/>
          <w:szCs w:val="24"/>
        </w:rPr>
        <w:t xml:space="preserve"> at </w:t>
      </w:r>
      <w:bookmarkEnd w:id="1"/>
      <w:r w:rsidR="002C23C2">
        <w:rPr>
          <w:rFonts w:ascii="Nunito" w:hAnsi="Nunito"/>
          <w:sz w:val="24"/>
          <w:szCs w:val="24"/>
        </w:rPr>
        <w:t>1pm.</w:t>
      </w:r>
    </w:p>
    <w:p w14:paraId="407C174A" w14:textId="5D13E4B1" w:rsidR="00826628" w:rsidRPr="00826628" w:rsidRDefault="00826628" w:rsidP="008E1325">
      <w:pPr>
        <w:rPr>
          <w:rStyle w:val="MiniHeaderText"/>
          <w:rFonts w:ascii="Nunito" w:hAnsi="Nunito" w:cstheme="minorBidi"/>
          <w:color w:val="auto"/>
          <w:sz w:val="24"/>
          <w:szCs w:val="24"/>
        </w:rPr>
      </w:pPr>
      <w:r w:rsidRPr="00826628">
        <w:rPr>
          <w:rFonts w:ascii="Nunito" w:hAnsi="Nunito"/>
          <w:sz w:val="24"/>
          <w:szCs w:val="24"/>
        </w:rPr>
        <w:t xml:space="preserve">Next meeting Wednesday </w:t>
      </w:r>
      <w:r w:rsidR="00A2453E">
        <w:rPr>
          <w:rFonts w:ascii="Nunito" w:hAnsi="Nunito"/>
          <w:sz w:val="24"/>
          <w:szCs w:val="24"/>
        </w:rPr>
        <w:t>26</w:t>
      </w:r>
      <w:r w:rsidR="00A2453E" w:rsidRPr="00A2453E">
        <w:rPr>
          <w:rFonts w:ascii="Nunito" w:hAnsi="Nunito"/>
          <w:sz w:val="24"/>
          <w:szCs w:val="24"/>
          <w:vertAlign w:val="superscript"/>
        </w:rPr>
        <w:t>th</w:t>
      </w:r>
      <w:r w:rsidR="00A2453E">
        <w:rPr>
          <w:rFonts w:ascii="Nunito" w:hAnsi="Nunito"/>
          <w:sz w:val="24"/>
          <w:szCs w:val="24"/>
        </w:rPr>
        <w:t xml:space="preserve"> February 2025.</w:t>
      </w:r>
    </w:p>
    <w:p w14:paraId="543BF36E" w14:textId="77777777" w:rsidR="008E1325" w:rsidRPr="00410BD8" w:rsidRDefault="008E1325" w:rsidP="008E1325">
      <w:pPr>
        <w:rPr>
          <w:rFonts w:ascii="Nunito" w:hAnsi="Nunito"/>
          <w:color w:val="7D4196"/>
          <w:sz w:val="96"/>
          <w:szCs w:val="96"/>
        </w:rPr>
      </w:pPr>
      <w:r>
        <w:rPr>
          <w:rFonts w:ascii="Nunito" w:hAnsi="Nunito"/>
          <w:noProof/>
          <w:color w:val="7D4196"/>
          <w:sz w:val="96"/>
          <w:szCs w:val="96"/>
          <w:lang w:eastAsia="en-GB"/>
        </w:rPr>
        <mc:AlternateContent>
          <mc:Choice Requires="wps">
            <w:drawing>
              <wp:anchor distT="0" distB="0" distL="114300" distR="114300" simplePos="0" relativeHeight="251669504" behindDoc="0" locked="0" layoutInCell="1" allowOverlap="1" wp14:anchorId="34838BF7" wp14:editId="182377B6">
                <wp:simplePos x="0" y="0"/>
                <wp:positionH relativeFrom="margin">
                  <wp:align>left</wp:align>
                </wp:positionH>
                <wp:positionV relativeFrom="paragraph">
                  <wp:posOffset>347980</wp:posOffset>
                </wp:positionV>
                <wp:extent cx="6103620" cy="1097280"/>
                <wp:effectExtent l="19050" t="19050" r="11430" b="26670"/>
                <wp:wrapNone/>
                <wp:docPr id="14" name="Text Box 14"/>
                <wp:cNvGraphicFramePr/>
                <a:graphic xmlns:a="http://schemas.openxmlformats.org/drawingml/2006/main">
                  <a:graphicData uri="http://schemas.microsoft.com/office/word/2010/wordprocessingShape">
                    <wps:wsp>
                      <wps:cNvSpPr txBox="1"/>
                      <wps:spPr>
                        <a:xfrm>
                          <a:off x="0" y="0"/>
                          <a:ext cx="6103620" cy="1097280"/>
                        </a:xfrm>
                        <a:prstGeom prst="rect">
                          <a:avLst/>
                        </a:prstGeom>
                        <a:solidFill>
                          <a:schemeClr val="lt1"/>
                        </a:solidFill>
                        <a:ln w="38100">
                          <a:solidFill>
                            <a:srgbClr val="7D4196"/>
                          </a:solidFill>
                        </a:ln>
                        <a:effectLst/>
                      </wps:spPr>
                      <wps:style>
                        <a:lnRef idx="0">
                          <a:schemeClr val="accent1"/>
                        </a:lnRef>
                        <a:fillRef idx="0">
                          <a:schemeClr val="accent1"/>
                        </a:fillRef>
                        <a:effectRef idx="0">
                          <a:schemeClr val="accent1"/>
                        </a:effectRef>
                        <a:fontRef idx="minor">
                          <a:schemeClr val="dk1"/>
                        </a:fontRef>
                      </wps:style>
                      <wps:txbx>
                        <w:txbxContent>
                          <w:p w14:paraId="3D719A08" w14:textId="455B2579" w:rsidR="008E1325" w:rsidRPr="008E1325" w:rsidRDefault="008E1325">
                            <w:pPr>
                              <w:rPr>
                                <w:rFonts w:ascii="Nunito SemiBold" w:hAnsi="Nunito SemiBold"/>
                                <w:sz w:val="28"/>
                                <w:szCs w:val="28"/>
                              </w:rPr>
                            </w:pPr>
                            <w:r w:rsidRPr="008E1325">
                              <w:rPr>
                                <w:rFonts w:ascii="Nunito SemiBold" w:hAnsi="Nunito SemiBold"/>
                                <w:sz w:val="28"/>
                                <w:szCs w:val="28"/>
                              </w:rPr>
                              <w:t xml:space="preserve">If you have any questions about the My Home </w:t>
                            </w:r>
                            <w:r w:rsidR="00673B12" w:rsidRPr="008E1325">
                              <w:rPr>
                                <w:rFonts w:ascii="Nunito SemiBold" w:hAnsi="Nunito SemiBold"/>
                                <w:sz w:val="28"/>
                                <w:szCs w:val="28"/>
                              </w:rPr>
                              <w:t>Group,</w:t>
                            </w:r>
                            <w:r w:rsidRPr="008E1325">
                              <w:rPr>
                                <w:rFonts w:ascii="Nunito SemiBold" w:hAnsi="Nunito SemiBold"/>
                                <w:sz w:val="28"/>
                                <w:szCs w:val="28"/>
                              </w:rPr>
                              <w:t xml:space="preserve"> please call </w:t>
                            </w:r>
                            <w:r w:rsidR="007B4DF3">
                              <w:rPr>
                                <w:rFonts w:ascii="Nunito SemiBold" w:hAnsi="Nunito SemiBold"/>
                                <w:sz w:val="28"/>
                                <w:szCs w:val="28"/>
                              </w:rPr>
                              <w:t xml:space="preserve">Abby Turnbull </w:t>
                            </w:r>
                            <w:r w:rsidRPr="008E1325">
                              <w:rPr>
                                <w:rFonts w:ascii="Nunito SemiBold" w:hAnsi="Nunito SemiBold"/>
                                <w:sz w:val="28"/>
                                <w:szCs w:val="28"/>
                              </w:rPr>
                              <w:t>on 0141 342 181</w:t>
                            </w:r>
                            <w:r w:rsidR="00866F95">
                              <w:rPr>
                                <w:rFonts w:ascii="Nunito SemiBold" w:hAnsi="Nunito SemiBold"/>
                                <w:sz w:val="28"/>
                                <w:szCs w:val="28"/>
                              </w:rPr>
                              <w:t>0</w:t>
                            </w:r>
                            <w:r w:rsidRPr="008E1325">
                              <w:rPr>
                                <w:rFonts w:ascii="Nunito SemiBold" w:hAnsi="Nunito SemiBold"/>
                                <w:sz w:val="28"/>
                                <w:szCs w:val="28"/>
                              </w:rPr>
                              <w:t xml:space="preserve"> or email </w:t>
                            </w:r>
                            <w:r w:rsidR="007B4DF3">
                              <w:rPr>
                                <w:rFonts w:ascii="Nunito SemiBold" w:hAnsi="Nunito SemiBold"/>
                                <w:sz w:val="28"/>
                                <w:szCs w:val="28"/>
                              </w:rPr>
                              <w:t>abigail.turnbull@key.org.uk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38BF7" id="_x0000_t202" coordsize="21600,21600" o:spt="202" path="m,l,21600r21600,l21600,xe">
                <v:stroke joinstyle="miter"/>
                <v:path gradientshapeok="t" o:connecttype="rect"/>
              </v:shapetype>
              <v:shape id="Text Box 14" o:spid="_x0000_s1026" type="#_x0000_t202" style="position:absolute;margin-left:0;margin-top:27.4pt;width:480.6pt;height:86.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" fillcolor="white [3201]" strokecolor="#7d4196" strokeweight="3pt">
                <v:textbox>
                  <w:txbxContent>
                    <w:p w14:paraId="3D719A08" w14:textId="455B2579" w:rsidR="008E1325" w:rsidRPr="008E1325" w:rsidRDefault="008E1325">
                      <w:pPr>
                        <w:rPr>
                          <w:rFonts w:ascii="Nunito SemiBold" w:hAnsi="Nunito SemiBold"/>
                          <w:sz w:val="28"/>
                          <w:szCs w:val="28"/>
                        </w:rPr>
                      </w:pPr>
                      <w:r w:rsidRPr="008E1325">
                        <w:rPr>
                          <w:rFonts w:ascii="Nunito SemiBold" w:hAnsi="Nunito SemiBold"/>
                          <w:sz w:val="28"/>
                          <w:szCs w:val="28"/>
                        </w:rPr>
                        <w:t xml:space="preserve">If you have any questions about the My Home </w:t>
                      </w:r>
                      <w:r w:rsidR="00673B12" w:rsidRPr="008E1325">
                        <w:rPr>
                          <w:rFonts w:ascii="Nunito SemiBold" w:hAnsi="Nunito SemiBold"/>
                          <w:sz w:val="28"/>
                          <w:szCs w:val="28"/>
                        </w:rPr>
                        <w:t>Group,</w:t>
                      </w:r>
                      <w:r w:rsidRPr="008E1325">
                        <w:rPr>
                          <w:rFonts w:ascii="Nunito SemiBold" w:hAnsi="Nunito SemiBold"/>
                          <w:sz w:val="28"/>
                          <w:szCs w:val="28"/>
                        </w:rPr>
                        <w:t xml:space="preserve"> please call </w:t>
                      </w:r>
                      <w:r w:rsidR="007B4DF3">
                        <w:rPr>
                          <w:rFonts w:ascii="Nunito SemiBold" w:hAnsi="Nunito SemiBold"/>
                          <w:sz w:val="28"/>
                          <w:szCs w:val="28"/>
                        </w:rPr>
                        <w:t xml:space="preserve">Abby Turnbull </w:t>
                      </w:r>
                      <w:r w:rsidRPr="008E1325">
                        <w:rPr>
                          <w:rFonts w:ascii="Nunito SemiBold" w:hAnsi="Nunito SemiBold"/>
                          <w:sz w:val="28"/>
                          <w:szCs w:val="28"/>
                        </w:rPr>
                        <w:t>on 0141 342 181</w:t>
                      </w:r>
                      <w:r w:rsidR="00866F95">
                        <w:rPr>
                          <w:rFonts w:ascii="Nunito SemiBold" w:hAnsi="Nunito SemiBold"/>
                          <w:sz w:val="28"/>
                          <w:szCs w:val="28"/>
                        </w:rPr>
                        <w:t>0</w:t>
                      </w:r>
                      <w:r w:rsidRPr="008E1325">
                        <w:rPr>
                          <w:rFonts w:ascii="Nunito SemiBold" w:hAnsi="Nunito SemiBold"/>
                          <w:sz w:val="28"/>
                          <w:szCs w:val="28"/>
                        </w:rPr>
                        <w:t xml:space="preserve"> or email </w:t>
                      </w:r>
                      <w:r w:rsidR="007B4DF3">
                        <w:rPr>
                          <w:rFonts w:ascii="Nunito SemiBold" w:hAnsi="Nunito SemiBold"/>
                          <w:sz w:val="28"/>
                          <w:szCs w:val="28"/>
                        </w:rPr>
                        <w:t>abigail.turnbull@key.org.uk</w:t>
                      </w:r>
                    </w:p>
                  </w:txbxContent>
                </v:textbox>
                <w10:wrap anchorx="margin"/>
              </v:shape>
            </w:pict>
          </mc:Fallback>
        </mc:AlternateContent>
      </w:r>
    </w:p>
    <w:sectPr w:rsidR="008E1325" w:rsidRPr="00410BD8" w:rsidSect="006974D4">
      <w:pgSz w:w="11906" w:h="16838"/>
      <w:pgMar w:top="1247" w:right="1077" w:bottom="1247" w:left="1077" w:header="709" w:footer="709" w:gutter="0"/>
      <w:pgBorders w:offsetFrom="page">
        <w:top w:val="single" w:sz="36" w:space="24" w:color="7D4196" w:shadow="1"/>
        <w:left w:val="single" w:sz="36" w:space="24" w:color="7D4196" w:shadow="1"/>
        <w:bottom w:val="single" w:sz="36" w:space="24" w:color="7D4196" w:shadow="1"/>
        <w:right w:val="single" w:sz="36" w:space="24" w:color="7D4196"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Nunito">
    <w:panose1 w:val="00000500000000000000"/>
    <w:charset w:val="00"/>
    <w:family w:val="auto"/>
    <w:pitch w:val="variable"/>
    <w:sig w:usb0="20000007" w:usb1="00000001" w:usb2="00000000" w:usb3="00000000" w:csb0="00000193" w:csb1="00000000"/>
  </w:font>
  <w:font w:name="Nunito SemiBold">
    <w:panose1 w:val="000007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29F6"/>
    <w:multiLevelType w:val="hybridMultilevel"/>
    <w:tmpl w:val="F1AE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E6305"/>
    <w:multiLevelType w:val="hybridMultilevel"/>
    <w:tmpl w:val="0C78C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01611"/>
    <w:multiLevelType w:val="hybridMultilevel"/>
    <w:tmpl w:val="8340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C546C6"/>
    <w:multiLevelType w:val="hybridMultilevel"/>
    <w:tmpl w:val="C326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2F2CC3"/>
    <w:multiLevelType w:val="hybridMultilevel"/>
    <w:tmpl w:val="DCD2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040436">
    <w:abstractNumId w:val="2"/>
  </w:num>
  <w:num w:numId="2" w16cid:durableId="1205101029">
    <w:abstractNumId w:val="3"/>
  </w:num>
  <w:num w:numId="3" w16cid:durableId="1338071766">
    <w:abstractNumId w:val="0"/>
  </w:num>
  <w:num w:numId="4" w16cid:durableId="1309169890">
    <w:abstractNumId w:val="1"/>
  </w:num>
  <w:num w:numId="5" w16cid:durableId="1798639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4A"/>
    <w:rsid w:val="00053EB0"/>
    <w:rsid w:val="00065751"/>
    <w:rsid w:val="000671AF"/>
    <w:rsid w:val="00145943"/>
    <w:rsid w:val="001875B4"/>
    <w:rsid w:val="001B4217"/>
    <w:rsid w:val="0022758B"/>
    <w:rsid w:val="0026645E"/>
    <w:rsid w:val="00295FE9"/>
    <w:rsid w:val="002C23C2"/>
    <w:rsid w:val="002F65AF"/>
    <w:rsid w:val="002F6966"/>
    <w:rsid w:val="003045BF"/>
    <w:rsid w:val="00312C42"/>
    <w:rsid w:val="00323247"/>
    <w:rsid w:val="0032508B"/>
    <w:rsid w:val="00344325"/>
    <w:rsid w:val="0034485E"/>
    <w:rsid w:val="00410BD8"/>
    <w:rsid w:val="004351EA"/>
    <w:rsid w:val="00450909"/>
    <w:rsid w:val="0045278E"/>
    <w:rsid w:val="004949F1"/>
    <w:rsid w:val="004D296C"/>
    <w:rsid w:val="004E6CBA"/>
    <w:rsid w:val="00552ADC"/>
    <w:rsid w:val="005A1D3F"/>
    <w:rsid w:val="005B529D"/>
    <w:rsid w:val="005E2698"/>
    <w:rsid w:val="00640FF6"/>
    <w:rsid w:val="00643B2C"/>
    <w:rsid w:val="006677F2"/>
    <w:rsid w:val="00667956"/>
    <w:rsid w:val="00673B12"/>
    <w:rsid w:val="006974D4"/>
    <w:rsid w:val="006A25E2"/>
    <w:rsid w:val="006B1872"/>
    <w:rsid w:val="006E792E"/>
    <w:rsid w:val="00716398"/>
    <w:rsid w:val="00725777"/>
    <w:rsid w:val="0076727E"/>
    <w:rsid w:val="007B4DF3"/>
    <w:rsid w:val="007C56E3"/>
    <w:rsid w:val="007D08BE"/>
    <w:rsid w:val="007E5DC7"/>
    <w:rsid w:val="00802548"/>
    <w:rsid w:val="0082522A"/>
    <w:rsid w:val="00826628"/>
    <w:rsid w:val="00866F95"/>
    <w:rsid w:val="008D683C"/>
    <w:rsid w:val="008E1325"/>
    <w:rsid w:val="008F37E1"/>
    <w:rsid w:val="0090532D"/>
    <w:rsid w:val="00954F9E"/>
    <w:rsid w:val="00962AEB"/>
    <w:rsid w:val="00977412"/>
    <w:rsid w:val="00987EE2"/>
    <w:rsid w:val="009E532F"/>
    <w:rsid w:val="009F2BE0"/>
    <w:rsid w:val="009F47C0"/>
    <w:rsid w:val="00A1064A"/>
    <w:rsid w:val="00A2453E"/>
    <w:rsid w:val="00A61696"/>
    <w:rsid w:val="00AF26C5"/>
    <w:rsid w:val="00B413EE"/>
    <w:rsid w:val="00B70BC1"/>
    <w:rsid w:val="00B825EA"/>
    <w:rsid w:val="00B8479B"/>
    <w:rsid w:val="00B85905"/>
    <w:rsid w:val="00BD1C3F"/>
    <w:rsid w:val="00C007A8"/>
    <w:rsid w:val="00C05577"/>
    <w:rsid w:val="00C152A0"/>
    <w:rsid w:val="00C309ED"/>
    <w:rsid w:val="00C47ABC"/>
    <w:rsid w:val="00C7282B"/>
    <w:rsid w:val="00C91DE8"/>
    <w:rsid w:val="00CB001F"/>
    <w:rsid w:val="00CD214F"/>
    <w:rsid w:val="00CE7D85"/>
    <w:rsid w:val="00D035B3"/>
    <w:rsid w:val="00D12867"/>
    <w:rsid w:val="00D31B84"/>
    <w:rsid w:val="00D8031F"/>
    <w:rsid w:val="00D9769A"/>
    <w:rsid w:val="00DA5879"/>
    <w:rsid w:val="00DF0147"/>
    <w:rsid w:val="00E22EA8"/>
    <w:rsid w:val="00E318E8"/>
    <w:rsid w:val="00E54170"/>
    <w:rsid w:val="00EB5402"/>
    <w:rsid w:val="00EC7B43"/>
    <w:rsid w:val="00ED39B0"/>
    <w:rsid w:val="00EE5A06"/>
    <w:rsid w:val="00F33C3A"/>
    <w:rsid w:val="00F92AF0"/>
    <w:rsid w:val="00F9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59DE"/>
  <w15:docId w15:val="{42482F12-F3B4-4E35-835E-DBEB65E5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BD8"/>
    <w:rPr>
      <w:rFonts w:ascii="Tahoma" w:hAnsi="Tahoma" w:cs="Tahoma"/>
      <w:sz w:val="16"/>
      <w:szCs w:val="16"/>
    </w:rPr>
  </w:style>
  <w:style w:type="paragraph" w:customStyle="1" w:styleId="BasicParagraph">
    <w:name w:val="[Basic Paragraph]"/>
    <w:basedOn w:val="Normal"/>
    <w:uiPriority w:val="99"/>
    <w:rsid w:val="00410B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MiniHeaderText">
    <w:name w:val="Mini Header Text"/>
    <w:uiPriority w:val="99"/>
    <w:rsid w:val="00410BD8"/>
    <w:rPr>
      <w:rFonts w:ascii="MS Reference Sans Serif" w:hAnsi="MS Reference Sans Serif" w:cs="MS Reference Sans Serif"/>
      <w:color w:val="000000"/>
      <w:sz w:val="40"/>
      <w:szCs w:val="40"/>
    </w:rPr>
  </w:style>
  <w:style w:type="paragraph" w:styleId="NoSpacing">
    <w:name w:val="No Spacing"/>
    <w:uiPriority w:val="1"/>
    <w:qFormat/>
    <w:rsid w:val="00A1064A"/>
    <w:pPr>
      <w:spacing w:after="0" w:line="240" w:lineRule="auto"/>
    </w:pPr>
    <w:rPr>
      <w:rFonts w:eastAsiaTheme="minorEastAsia"/>
      <w:lang w:eastAsia="en-GB"/>
    </w:rPr>
  </w:style>
  <w:style w:type="table" w:styleId="TableGrid">
    <w:name w:val="Table Grid"/>
    <w:basedOn w:val="TableNormal"/>
    <w:uiPriority w:val="59"/>
    <w:rsid w:val="00EE5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7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Housing\Tenant%20Engagement\My%20Home%20Group\Template%20Docs\MHG%20Minut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MHG Minutes Template</Template>
  <TotalTime>268</TotalTime>
  <Pages>4</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Henderson</dc:creator>
  <cp:lastModifiedBy>Abigail Turnbull</cp:lastModifiedBy>
  <cp:revision>31</cp:revision>
  <cp:lastPrinted>2024-04-30T12:04:00Z</cp:lastPrinted>
  <dcterms:created xsi:type="dcterms:W3CDTF">2024-03-20T14:43:00Z</dcterms:created>
  <dcterms:modified xsi:type="dcterms:W3CDTF">2024-11-26T15:36:00Z</dcterms:modified>
</cp:coreProperties>
</file>